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CD" w:rsidRPr="00F71A90" w:rsidRDefault="008C7C23" w:rsidP="006140E3">
      <w:pPr>
        <w:pStyle w:val="1"/>
        <w:jc w:val="center"/>
      </w:pPr>
      <w:r w:rsidRPr="00F71A90">
        <w:t>1</w:t>
      </w:r>
      <w:r w:rsidR="00E117CD" w:rsidRPr="00F71A90">
        <w:t>. ПАСПОРТ ФОНДА ОЦЕНОЧНЫХ СРЕДСТВ</w:t>
      </w:r>
    </w:p>
    <w:p w:rsidR="00701B38" w:rsidRPr="00F71A90" w:rsidRDefault="008C7C23" w:rsidP="006140E3">
      <w:pPr>
        <w:pStyle w:val="1"/>
      </w:pPr>
      <w:r w:rsidRPr="00F71A90">
        <w:t>1.</w:t>
      </w:r>
      <w:r w:rsidR="00701B38" w:rsidRPr="00F71A90">
        <w:t>1. Перечень компетенций с указанием этапов их формирования в процессе освоения образовательной программы</w:t>
      </w:r>
    </w:p>
    <w:p w:rsidR="001C5940" w:rsidRPr="00F71A90" w:rsidRDefault="004D3558" w:rsidP="001C5940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Процесс освоения дисциплины направлен на овладе</w:t>
      </w:r>
      <w:r w:rsidR="000E62A4" w:rsidRPr="00F71A90">
        <w:rPr>
          <w:rFonts w:eastAsia="Times New Roman" w:cs="Times New Roman"/>
          <w:szCs w:val="24"/>
          <w:lang w:eastAsia="ar-SA"/>
        </w:rPr>
        <w:t>ние</w:t>
      </w:r>
      <w:r w:rsidRPr="00F71A90">
        <w:rPr>
          <w:rFonts w:eastAsia="Times New Roman" w:cs="Times New Roman"/>
          <w:szCs w:val="24"/>
          <w:lang w:eastAsia="ar-SA"/>
        </w:rPr>
        <w:t xml:space="preserve"> следующи</w:t>
      </w:r>
      <w:r w:rsidR="00C14855" w:rsidRPr="00F71A90">
        <w:rPr>
          <w:rFonts w:eastAsia="Times New Roman" w:cs="Times New Roman"/>
          <w:szCs w:val="24"/>
          <w:lang w:eastAsia="ar-SA"/>
        </w:rPr>
        <w:t>ми</w:t>
      </w:r>
      <w:r w:rsidRPr="00F71A90">
        <w:rPr>
          <w:rFonts w:eastAsia="Times New Roman" w:cs="Times New Roman"/>
          <w:szCs w:val="24"/>
          <w:lang w:eastAsia="ar-SA"/>
        </w:rPr>
        <w:t xml:space="preserve"> компетенци</w:t>
      </w:r>
      <w:r w:rsidR="00C14855" w:rsidRPr="00F71A90">
        <w:rPr>
          <w:rFonts w:eastAsia="Times New Roman" w:cs="Times New Roman"/>
          <w:szCs w:val="24"/>
          <w:lang w:eastAsia="ar-SA"/>
        </w:rPr>
        <w:t>ями</w:t>
      </w:r>
      <w:r w:rsidR="001C5940" w:rsidRPr="00F71A90">
        <w:rPr>
          <w:rFonts w:eastAsia="Times New Roman" w:cs="Times New Roman"/>
          <w:szCs w:val="24"/>
          <w:lang w:eastAsia="ar-SA"/>
        </w:rPr>
        <w:t>:</w:t>
      </w:r>
    </w:p>
    <w:p w:rsidR="00DA6A7A" w:rsidRPr="00F71A90" w:rsidRDefault="001C5940" w:rsidP="001C5940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– способностью формировать ресурсно-информационные базы для осуществления практической деятельности в различных сферах (ОК-4);</w:t>
      </w:r>
      <w:r w:rsidRPr="00F71A90">
        <w:rPr>
          <w:rFonts w:eastAsia="Times New Roman" w:cs="Times New Roman"/>
          <w:szCs w:val="24"/>
          <w:lang w:eastAsia="ar-SA"/>
        </w:rPr>
        <w:br/>
        <w:t>– способностью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(ПК-5);</w:t>
      </w:r>
      <w:r w:rsidRPr="00F71A90">
        <w:rPr>
          <w:rFonts w:eastAsia="Times New Roman" w:cs="Times New Roman"/>
          <w:szCs w:val="24"/>
          <w:lang w:eastAsia="ar-SA"/>
        </w:rPr>
        <w:br/>
        <w:t>–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(ПК-14).</w:t>
      </w:r>
    </w:p>
    <w:p w:rsidR="00701B38" w:rsidRPr="00F71A90" w:rsidRDefault="00E117CD" w:rsidP="006140E3">
      <w:pPr>
        <w:spacing w:before="120" w:after="0" w:line="240" w:lineRule="auto"/>
        <w:jc w:val="center"/>
        <w:rPr>
          <w:rFonts w:eastAsia="Times New Roman" w:cs="Times New Roman"/>
          <w:b/>
          <w:szCs w:val="24"/>
          <w:lang w:eastAsia="ar-SA"/>
        </w:rPr>
      </w:pPr>
      <w:r w:rsidRPr="00F71A90">
        <w:rPr>
          <w:rFonts w:eastAsia="Times New Roman" w:cs="Times New Roman"/>
          <w:b/>
          <w:szCs w:val="24"/>
          <w:lang w:eastAsia="ar-SA"/>
        </w:rPr>
        <w:t>Этапы формирования компетенций в процессе освоения ОПОП</w:t>
      </w:r>
    </w:p>
    <w:tbl>
      <w:tblPr>
        <w:tblStyle w:val="a4"/>
        <w:tblW w:w="9498" w:type="dxa"/>
        <w:tblInd w:w="108" w:type="dxa"/>
        <w:tblLayout w:type="fixed"/>
        <w:tblLook w:val="04A0"/>
      </w:tblPr>
      <w:tblGrid>
        <w:gridCol w:w="1276"/>
        <w:gridCol w:w="2126"/>
        <w:gridCol w:w="3355"/>
        <w:gridCol w:w="2741"/>
      </w:tblGrid>
      <w:tr w:rsidR="001C5940" w:rsidRPr="00F71A90" w:rsidTr="00750939">
        <w:trPr>
          <w:trHeight w:val="1064"/>
        </w:trPr>
        <w:tc>
          <w:tcPr>
            <w:tcW w:w="1276" w:type="dxa"/>
            <w:shd w:val="clear" w:color="auto" w:fill="auto"/>
            <w:vAlign w:val="center"/>
          </w:tcPr>
          <w:p w:rsidR="001C5940" w:rsidRPr="00F71A90" w:rsidRDefault="001C5940" w:rsidP="001C5940">
            <w:pPr>
              <w:jc w:val="center"/>
              <w:rPr>
                <w:rFonts w:eastAsia="Times New Roman" w:cs="Times New Roman"/>
                <w:b/>
                <w:lang w:eastAsia="ar-SA"/>
              </w:rPr>
            </w:pPr>
            <w:r w:rsidRPr="00F71A90">
              <w:rPr>
                <w:rFonts w:eastAsia="Times New Roman" w:cs="Times New Roman"/>
                <w:b/>
                <w:lang w:eastAsia="ar-SA"/>
              </w:rPr>
              <w:t>Код компе</w:t>
            </w:r>
            <w:r w:rsidRPr="00F71A90">
              <w:rPr>
                <w:rFonts w:eastAsia="Times New Roman" w:cs="Times New Roman"/>
                <w:b/>
                <w:lang w:eastAsia="ar-SA"/>
              </w:rPr>
              <w:softHyphen/>
              <w:t>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rFonts w:eastAsia="Times New Roman" w:cs="Times New Roman"/>
                <w:b/>
                <w:lang w:eastAsia="ar-SA"/>
              </w:rPr>
            </w:pPr>
            <w:r w:rsidRPr="00F71A90">
              <w:rPr>
                <w:rFonts w:eastAsia="Times New Roman" w:cs="Times New Roman"/>
                <w:b/>
                <w:lang w:eastAsia="ar-SA"/>
              </w:rPr>
              <w:t xml:space="preserve">Этап </w:t>
            </w:r>
            <w:r w:rsidRPr="00F71A90">
              <w:rPr>
                <w:rFonts w:eastAsia="Times New Roman" w:cs="Times New Roman"/>
                <w:b/>
                <w:lang w:eastAsia="ar-SA"/>
              </w:rPr>
              <w:br/>
              <w:t>базовой подготовки</w:t>
            </w:r>
          </w:p>
        </w:tc>
        <w:tc>
          <w:tcPr>
            <w:tcW w:w="3355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rFonts w:eastAsia="Times New Roman" w:cs="Times New Roman"/>
                <w:b/>
                <w:lang w:eastAsia="ar-SA"/>
              </w:rPr>
            </w:pPr>
            <w:r w:rsidRPr="00F71A90">
              <w:rPr>
                <w:rFonts w:eastAsia="Times New Roman" w:cs="Times New Roman"/>
                <w:b/>
                <w:lang w:eastAsia="ar-SA"/>
              </w:rPr>
              <w:t>Этап расширения и углубления подготовки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C5940" w:rsidRPr="00F71A90" w:rsidRDefault="001C5940" w:rsidP="006140E3">
            <w:pPr>
              <w:jc w:val="center"/>
              <w:rPr>
                <w:rFonts w:eastAsia="Times New Roman" w:cs="Times New Roman"/>
                <w:b/>
                <w:lang w:eastAsia="ar-SA"/>
              </w:rPr>
            </w:pPr>
            <w:r w:rsidRPr="00F71A90">
              <w:rPr>
                <w:rFonts w:eastAsia="Times New Roman" w:cs="Times New Roman"/>
                <w:b/>
                <w:lang w:eastAsia="ar-SA"/>
              </w:rPr>
              <w:t>Этап профессионально-практической подготовки</w:t>
            </w:r>
          </w:p>
        </w:tc>
      </w:tr>
      <w:tr w:rsidR="001C5940" w:rsidRPr="00F71A90" w:rsidTr="00750939">
        <w:tc>
          <w:tcPr>
            <w:tcW w:w="1276" w:type="dxa"/>
            <w:shd w:val="clear" w:color="auto" w:fill="auto"/>
          </w:tcPr>
          <w:p w:rsidR="001C5940" w:rsidRPr="00F71A90" w:rsidRDefault="00C07410" w:rsidP="00CE2C19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ОК-4</w:t>
            </w:r>
          </w:p>
        </w:tc>
        <w:tc>
          <w:tcPr>
            <w:tcW w:w="2126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Информационные технологии в профессиональной деятельности</w:t>
            </w:r>
          </w:p>
        </w:tc>
        <w:tc>
          <w:tcPr>
            <w:tcW w:w="3355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Компьютерные технологии в опросных методах мониторинга, Международные наукометрические базы и библиотечные каталоги, Рейтинговая система оценки учебных достижений обучающихся, Технология компьютерного тестирования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1C5940" w:rsidP="004F4F01">
            <w:pPr>
              <w:rPr>
                <w:rFonts w:eastAsia="Times New Roman" w:cs="Times New Roman"/>
                <w:lang w:eastAsia="ar-SA"/>
              </w:rPr>
            </w:pPr>
          </w:p>
        </w:tc>
      </w:tr>
      <w:tr w:rsidR="001C5940" w:rsidRPr="00F71A90" w:rsidTr="00750939">
        <w:tc>
          <w:tcPr>
            <w:tcW w:w="1276" w:type="dxa"/>
            <w:shd w:val="clear" w:color="auto" w:fill="auto"/>
          </w:tcPr>
          <w:p w:rsidR="001C5940" w:rsidRPr="00F71A90" w:rsidRDefault="00C07410" w:rsidP="00CE2C19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ПК-5</w:t>
            </w:r>
          </w:p>
        </w:tc>
        <w:tc>
          <w:tcPr>
            <w:tcW w:w="2126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Методология и методы научного исследования</w:t>
            </w:r>
          </w:p>
        </w:tc>
        <w:tc>
          <w:tcPr>
            <w:tcW w:w="3355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История оценки качества образования, Компьютерные технологии в опросных методах мониторинга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Научно-исследовательская практика, Научно-исследовательская работа, Преддипломная практика</w:t>
            </w:r>
          </w:p>
        </w:tc>
      </w:tr>
      <w:tr w:rsidR="001C5940" w:rsidRPr="00F71A90" w:rsidTr="00750939">
        <w:tc>
          <w:tcPr>
            <w:tcW w:w="1276" w:type="dxa"/>
            <w:shd w:val="clear" w:color="auto" w:fill="auto"/>
          </w:tcPr>
          <w:p w:rsidR="001C5940" w:rsidRPr="00F71A90" w:rsidRDefault="00C07410" w:rsidP="00CE2C19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ПК-14</w:t>
            </w:r>
          </w:p>
        </w:tc>
        <w:tc>
          <w:tcPr>
            <w:tcW w:w="2126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Инновационные процессы в образовании</w:t>
            </w:r>
          </w:p>
        </w:tc>
        <w:tc>
          <w:tcPr>
            <w:tcW w:w="3355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Внешняя оценка качества образовательной организации, Внутренний аудит качества образовательной организации, Деловое администрирование образовательного учреждения на основе мониторинга, Компьютерные технологии в опросных методах мониторинга, Система менеджмента качества в образовательных организациях, Управление инновационными проектами в образовании</w:t>
            </w:r>
          </w:p>
        </w:tc>
        <w:tc>
          <w:tcPr>
            <w:tcW w:w="2741" w:type="dxa"/>
            <w:shd w:val="clear" w:color="auto" w:fill="auto"/>
          </w:tcPr>
          <w:p w:rsidR="001C5940" w:rsidRPr="00F71A90" w:rsidRDefault="00C07410" w:rsidP="004F4F01">
            <w:pPr>
              <w:rPr>
                <w:rFonts w:eastAsia="Times New Roman" w:cs="Times New Roman"/>
                <w:lang w:eastAsia="ar-SA"/>
              </w:rPr>
            </w:pPr>
            <w:r w:rsidRPr="00F71A90">
              <w:rPr>
                <w:rFonts w:eastAsia="Times New Roman" w:cs="Times New Roman"/>
                <w:lang w:eastAsia="ar-SA"/>
              </w:rPr>
              <w:t>Практика по получению профессиональных умений и опыта профессиональной деятельности (Организационно-управленческая ), Преддипломная практика</w:t>
            </w:r>
          </w:p>
        </w:tc>
      </w:tr>
    </w:tbl>
    <w:p w:rsidR="000141A7" w:rsidRPr="00F71A90" w:rsidRDefault="000141A7" w:rsidP="00BC6AAA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</w:p>
    <w:p w:rsidR="00701B38" w:rsidRPr="00F71A90" w:rsidRDefault="00701B38" w:rsidP="006140E3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</w:p>
    <w:p w:rsidR="00701B38" w:rsidRPr="00F71A90" w:rsidRDefault="008C7C23" w:rsidP="006140E3">
      <w:pPr>
        <w:pStyle w:val="1"/>
      </w:pPr>
      <w:r w:rsidRPr="00F71A90">
        <w:lastRenderedPageBreak/>
        <w:t>1.</w:t>
      </w:r>
      <w:r w:rsidR="00701B38" w:rsidRPr="00F71A90">
        <w:t>2. Описание показателей и критериев оценивания компетенций на различных этапах их формирования, описание шкал оценивания</w:t>
      </w:r>
    </w:p>
    <w:p w:rsidR="00701B38" w:rsidRPr="00F71A90" w:rsidRDefault="00701B38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701B38" w:rsidRPr="00F71A90" w:rsidRDefault="00402542" w:rsidP="006140E3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ar-SA"/>
        </w:rPr>
      </w:pPr>
      <w:r w:rsidRPr="00F71A90">
        <w:rPr>
          <w:rFonts w:eastAsia="Times New Roman" w:cs="Times New Roman"/>
          <w:b/>
          <w:szCs w:val="24"/>
          <w:lang w:eastAsia="ar-SA"/>
        </w:rPr>
        <w:t xml:space="preserve">Показатели </w:t>
      </w:r>
      <w:r w:rsidR="00EA1E86" w:rsidRPr="00F71A90">
        <w:rPr>
          <w:rFonts w:eastAsia="Times New Roman" w:cs="Times New Roman"/>
          <w:b/>
          <w:szCs w:val="24"/>
          <w:lang w:eastAsia="ar-SA"/>
        </w:rPr>
        <w:t xml:space="preserve">оценивания </w:t>
      </w:r>
      <w:r w:rsidRPr="00F71A90">
        <w:rPr>
          <w:rFonts w:eastAsia="Times New Roman" w:cs="Times New Roman"/>
          <w:b/>
          <w:szCs w:val="24"/>
          <w:lang w:eastAsia="ar-SA"/>
        </w:rPr>
        <w:t xml:space="preserve">компетенций на различных этапах </w:t>
      </w:r>
      <w:r w:rsidR="00EA1E86" w:rsidRPr="00F71A90">
        <w:rPr>
          <w:rFonts w:eastAsia="Times New Roman" w:cs="Times New Roman"/>
          <w:b/>
          <w:szCs w:val="24"/>
          <w:lang w:eastAsia="ar-SA"/>
        </w:rPr>
        <w:br/>
      </w:r>
      <w:r w:rsidRPr="00F71A90">
        <w:rPr>
          <w:rFonts w:eastAsia="Times New Roman" w:cs="Times New Roman"/>
          <w:b/>
          <w:szCs w:val="24"/>
          <w:lang w:eastAsia="ar-SA"/>
        </w:rPr>
        <w:t xml:space="preserve">их формирования </w:t>
      </w:r>
      <w:r w:rsidR="00EA1E86" w:rsidRPr="00F71A90">
        <w:rPr>
          <w:rFonts w:eastAsia="Times New Roman" w:cs="Times New Roman"/>
          <w:b/>
          <w:szCs w:val="24"/>
          <w:lang w:eastAsia="ar-SA"/>
        </w:rPr>
        <w:t xml:space="preserve">в процессе освоения учебной </w:t>
      </w:r>
      <w:r w:rsidRPr="00F71A90">
        <w:rPr>
          <w:rFonts w:eastAsia="Times New Roman" w:cs="Times New Roman"/>
          <w:b/>
          <w:szCs w:val="24"/>
          <w:lang w:eastAsia="ar-SA"/>
        </w:rPr>
        <w:t>дисциплины</w:t>
      </w:r>
    </w:p>
    <w:p w:rsidR="00402542" w:rsidRPr="00F71A90" w:rsidRDefault="00402542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6"/>
        <w:gridCol w:w="2269"/>
        <w:gridCol w:w="1701"/>
        <w:gridCol w:w="4926"/>
      </w:tblGrid>
      <w:tr w:rsidR="00402542" w:rsidRPr="00F71A90" w:rsidTr="00B7047C">
        <w:trPr>
          <w:cantSplit/>
          <w:tblHeader/>
        </w:trPr>
        <w:tc>
          <w:tcPr>
            <w:tcW w:w="56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D12A68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№</w:t>
            </w:r>
          </w:p>
        </w:tc>
        <w:tc>
          <w:tcPr>
            <w:tcW w:w="2269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Разделы дисциплины</w:t>
            </w:r>
          </w:p>
        </w:tc>
        <w:tc>
          <w:tcPr>
            <w:tcW w:w="1701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492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02542" w:rsidRPr="00F71A90" w:rsidRDefault="00402542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 xml:space="preserve">Показатели сформированности </w:t>
            </w: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br/>
              <w:t>(в терминах «знать», «уметь», «владеть»)</w:t>
            </w:r>
          </w:p>
        </w:tc>
      </w:tr>
      <w:tr w:rsidR="00DA6A7A" w:rsidRPr="00F71A90" w:rsidTr="00B7047C">
        <w:trPr>
          <w:cantSplit/>
        </w:trPr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1C5940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Компьютерные технологии в исследовании, организации и оценке управленческого процесса с использованием опросных методов</w:t>
            </w:r>
          </w:p>
        </w:tc>
        <w:tc>
          <w:tcPr>
            <w:tcW w:w="1701" w:type="dxa"/>
            <w:shd w:val="clear" w:color="auto" w:fill="auto"/>
          </w:tcPr>
          <w:p w:rsidR="00DA6A7A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  <w:tc>
          <w:tcPr>
            <w:tcW w:w="4926" w:type="dxa"/>
            <w:shd w:val="clear" w:color="auto" w:fill="auto"/>
          </w:tcPr>
          <w:p w:rsidR="00DA6A7A" w:rsidRPr="00F71A90" w:rsidRDefault="001E1868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знать: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возможности и ограничения применения компьютерных технологий в исследовании, организации и оценке управленческого процесса с использованием опросных методов;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уметь: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выбирать компьютерные технологии для применения при использовании опросных методов в зависимости от конкретной задачи в рамках исследования, организации и оценки управленческого процесса;</w:t>
            </w:r>
          </w:p>
        </w:tc>
      </w:tr>
      <w:tr w:rsidR="00DA6A7A" w:rsidRPr="00F71A90" w:rsidTr="00B7047C">
        <w:trPr>
          <w:cantSplit/>
        </w:trPr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1C5940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Компьютерные технологии на этапе подготовки и проведения опроса</w:t>
            </w:r>
          </w:p>
        </w:tc>
        <w:tc>
          <w:tcPr>
            <w:tcW w:w="1701" w:type="dxa"/>
            <w:shd w:val="clear" w:color="auto" w:fill="auto"/>
          </w:tcPr>
          <w:p w:rsidR="00DA6A7A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  <w:tc>
          <w:tcPr>
            <w:tcW w:w="4926" w:type="dxa"/>
            <w:shd w:val="clear" w:color="auto" w:fill="auto"/>
          </w:tcPr>
          <w:p w:rsidR="00DA6A7A" w:rsidRPr="00F71A90" w:rsidRDefault="001E1868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знать: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требования к планированию и проведению опроса, особенности их реализации с помощью различных компьютерных технологий;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уметь: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адекватно ситуации применять компьютерные технологии для формирования информационных баз данных, содержащих результаты опроса различных заинтересованных в качестве образования сторон;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владеть: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примемами и способами эффективного применения компьютерных технологий, используемых при проведении опроса;</w:t>
            </w:r>
          </w:p>
        </w:tc>
      </w:tr>
      <w:tr w:rsidR="00DA6A7A" w:rsidRPr="00F71A90" w:rsidTr="00B7047C">
        <w:trPr>
          <w:cantSplit/>
        </w:trPr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1C5940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Обработка и анализ результатов опроса</w:t>
            </w:r>
          </w:p>
        </w:tc>
        <w:tc>
          <w:tcPr>
            <w:tcW w:w="1701" w:type="dxa"/>
            <w:shd w:val="clear" w:color="auto" w:fill="auto"/>
          </w:tcPr>
          <w:p w:rsidR="00DA6A7A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  <w:tc>
          <w:tcPr>
            <w:tcW w:w="4926" w:type="dxa"/>
            <w:shd w:val="clear" w:color="auto" w:fill="auto"/>
          </w:tcPr>
          <w:p w:rsidR="00DA6A7A" w:rsidRPr="00F71A90" w:rsidRDefault="001E1868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знать: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основные методы описательной и проверяющей статистики, применяемые для обработки и анализа результатов опроса, особенности их реализации в различных компьютерных программах;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уметь: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использовать методы описательной и проверяющей статистики для обработки и анализа данных, полученных с помощью опроса;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владеть: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приемами и способами выполнения базовых процерур обработки и анализа данных опроса;</w:t>
            </w:r>
          </w:p>
        </w:tc>
      </w:tr>
      <w:tr w:rsidR="00DA6A7A" w:rsidRPr="00F71A90" w:rsidTr="00B7047C">
        <w:trPr>
          <w:cantSplit/>
        </w:trPr>
        <w:tc>
          <w:tcPr>
            <w:tcW w:w="566" w:type="dxa"/>
            <w:shd w:val="clear" w:color="auto" w:fill="auto"/>
          </w:tcPr>
          <w:p w:rsidR="00DA6A7A" w:rsidRPr="00F71A90" w:rsidRDefault="001E1868" w:rsidP="003320FA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269" w:type="dxa"/>
            <w:shd w:val="clear" w:color="auto" w:fill="auto"/>
          </w:tcPr>
          <w:p w:rsidR="001C5940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Представление результатов проведенного опроса</w:t>
            </w:r>
          </w:p>
        </w:tc>
        <w:tc>
          <w:tcPr>
            <w:tcW w:w="1701" w:type="dxa"/>
            <w:shd w:val="clear" w:color="auto" w:fill="auto"/>
          </w:tcPr>
          <w:p w:rsidR="00DA6A7A" w:rsidRPr="00F71A90" w:rsidRDefault="001E1868" w:rsidP="001E186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  <w:tc>
          <w:tcPr>
            <w:tcW w:w="4926" w:type="dxa"/>
            <w:shd w:val="clear" w:color="auto" w:fill="auto"/>
          </w:tcPr>
          <w:p w:rsidR="00DA6A7A" w:rsidRPr="00F71A90" w:rsidRDefault="001E1868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знать: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требования к представлению результатов опроса различным заинтересованным в качестве образования сторонам;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уметь: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представлять результаты отчета в различной форме с использованием компьютерных технологий;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владеть:</w:t>
            </w:r>
            <w:r w:rsidRPr="00F71A90">
              <w:rPr>
                <w:rFonts w:eastAsia="Times New Roman" w:cs="Times New Roman"/>
                <w:szCs w:val="24"/>
                <w:lang w:eastAsia="ar-SA"/>
              </w:rPr>
              <w:br/>
              <w:t>– приемами и способами использования компьютерых программ для представления результатов опроса различным заинтересованным сторонам;</w:t>
            </w:r>
          </w:p>
        </w:tc>
      </w:tr>
    </w:tbl>
    <w:p w:rsidR="00402542" w:rsidRPr="00F71A90" w:rsidRDefault="00402542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E60CCE" w:rsidRPr="00F71A90" w:rsidRDefault="00E60CCE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701B38" w:rsidRPr="00F71A90" w:rsidRDefault="00F3380E" w:rsidP="006140E3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ar-SA"/>
        </w:rPr>
      </w:pPr>
      <w:r w:rsidRPr="00F71A90">
        <w:rPr>
          <w:rFonts w:eastAsia="Times New Roman" w:cs="Times New Roman"/>
          <w:b/>
          <w:szCs w:val="24"/>
          <w:lang w:eastAsia="ar-SA"/>
        </w:rPr>
        <w:t>О</w:t>
      </w:r>
      <w:r w:rsidR="00BA155F" w:rsidRPr="00F71A90">
        <w:rPr>
          <w:rFonts w:eastAsia="Times New Roman" w:cs="Times New Roman"/>
          <w:b/>
          <w:szCs w:val="24"/>
          <w:lang w:eastAsia="ar-SA"/>
        </w:rPr>
        <w:t>ценочны</w:t>
      </w:r>
      <w:r w:rsidRPr="00F71A90">
        <w:rPr>
          <w:rFonts w:eastAsia="Times New Roman" w:cs="Times New Roman"/>
          <w:b/>
          <w:szCs w:val="24"/>
          <w:lang w:eastAsia="ar-SA"/>
        </w:rPr>
        <w:t>е</w:t>
      </w:r>
      <w:r w:rsidR="00BA155F" w:rsidRPr="00F71A90">
        <w:rPr>
          <w:rFonts w:eastAsia="Times New Roman" w:cs="Times New Roman"/>
          <w:b/>
          <w:szCs w:val="24"/>
          <w:lang w:eastAsia="ar-SA"/>
        </w:rPr>
        <w:t xml:space="preserve"> </w:t>
      </w:r>
      <w:r w:rsidR="000536B8" w:rsidRPr="00F71A90">
        <w:rPr>
          <w:rFonts w:eastAsia="Times New Roman" w:cs="Times New Roman"/>
          <w:b/>
          <w:szCs w:val="24"/>
          <w:lang w:eastAsia="ar-SA"/>
        </w:rPr>
        <w:t>средств</w:t>
      </w:r>
      <w:r w:rsidRPr="00F71A90">
        <w:rPr>
          <w:rFonts w:eastAsia="Times New Roman" w:cs="Times New Roman"/>
          <w:b/>
          <w:szCs w:val="24"/>
          <w:lang w:eastAsia="ar-SA"/>
        </w:rPr>
        <w:t>а</w:t>
      </w:r>
      <w:r w:rsidR="000536B8" w:rsidRPr="00F71A90">
        <w:rPr>
          <w:rFonts w:eastAsia="Times New Roman" w:cs="Times New Roman"/>
          <w:b/>
          <w:szCs w:val="24"/>
          <w:lang w:eastAsia="ar-SA"/>
        </w:rPr>
        <w:t xml:space="preserve"> </w:t>
      </w:r>
      <w:r w:rsidR="00BA155F" w:rsidRPr="00F71A90">
        <w:rPr>
          <w:rFonts w:eastAsia="Times New Roman" w:cs="Times New Roman"/>
          <w:b/>
          <w:szCs w:val="24"/>
          <w:lang w:eastAsia="ar-SA"/>
        </w:rPr>
        <w:t>и шкал</w:t>
      </w:r>
      <w:r w:rsidRPr="00F71A90">
        <w:rPr>
          <w:rFonts w:eastAsia="Times New Roman" w:cs="Times New Roman"/>
          <w:b/>
          <w:szCs w:val="24"/>
          <w:lang w:eastAsia="ar-SA"/>
        </w:rPr>
        <w:t>а</w:t>
      </w:r>
      <w:r w:rsidR="00BA155F" w:rsidRPr="00F71A90">
        <w:rPr>
          <w:rFonts w:eastAsia="Times New Roman" w:cs="Times New Roman"/>
          <w:b/>
          <w:szCs w:val="24"/>
          <w:lang w:eastAsia="ar-SA"/>
        </w:rPr>
        <w:t xml:space="preserve"> оценивания</w:t>
      </w:r>
      <w:r w:rsidR="00155E38" w:rsidRPr="00F71A90">
        <w:rPr>
          <w:rFonts w:eastAsia="Times New Roman" w:cs="Times New Roman"/>
          <w:b/>
          <w:szCs w:val="24"/>
          <w:lang w:eastAsia="ar-SA"/>
        </w:rPr>
        <w:br/>
        <w:t>(схема рейтинговой оценки)</w:t>
      </w:r>
    </w:p>
    <w:p w:rsidR="00F3380E" w:rsidRPr="00F71A90" w:rsidRDefault="00F3380E" w:rsidP="006140E3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ar-SA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4395"/>
        <w:gridCol w:w="1134"/>
        <w:gridCol w:w="2126"/>
        <w:gridCol w:w="1240"/>
      </w:tblGrid>
      <w:tr w:rsidR="00D61EA6" w:rsidRPr="00F71A90" w:rsidTr="00D702B4">
        <w:tc>
          <w:tcPr>
            <w:tcW w:w="56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№</w:t>
            </w:r>
          </w:p>
        </w:tc>
        <w:tc>
          <w:tcPr>
            <w:tcW w:w="439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Оценочное средство</w:t>
            </w:r>
          </w:p>
        </w:tc>
        <w:tc>
          <w:tcPr>
            <w:tcW w:w="1134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Баллы</w:t>
            </w:r>
          </w:p>
        </w:tc>
        <w:tc>
          <w:tcPr>
            <w:tcW w:w="212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D61EA6" w:rsidRPr="00F71A90" w:rsidRDefault="00D61EA6" w:rsidP="006A2AF8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Оцениваемые компетенции</w:t>
            </w:r>
          </w:p>
        </w:tc>
        <w:tc>
          <w:tcPr>
            <w:tcW w:w="1240" w:type="dxa"/>
            <w:vAlign w:val="center"/>
          </w:tcPr>
          <w:p w:rsidR="00D61EA6" w:rsidRPr="00F71A90" w:rsidRDefault="00D61EA6" w:rsidP="00D61EA6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b/>
                <w:szCs w:val="24"/>
                <w:lang w:eastAsia="ar-SA"/>
              </w:rPr>
              <w:t>Семестр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Дискуссия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Групповой проект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ОК-4, ПК-14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Индивидуальный проект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Ситуационное задание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ОК-4, ПК-5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Тест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D61EA6" w:rsidRPr="00F71A90" w:rsidTr="00D702B4">
        <w:tc>
          <w:tcPr>
            <w:tcW w:w="567" w:type="dxa"/>
            <w:shd w:val="clear" w:color="auto" w:fill="auto"/>
          </w:tcPr>
          <w:p w:rsidR="00D61EA6" w:rsidRPr="00F71A90" w:rsidRDefault="00D61EA6" w:rsidP="006140E3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D61EA6" w:rsidRPr="00F71A90" w:rsidRDefault="00D61EA6" w:rsidP="006140E3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D61EA6" w:rsidRPr="00F71A90" w:rsidRDefault="00D61EA6" w:rsidP="00AF7A14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D61EA6" w:rsidRPr="00F71A90" w:rsidRDefault="00D61EA6" w:rsidP="006A2AF8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ОК-4, ПК-5, ПК-14</w:t>
            </w:r>
          </w:p>
        </w:tc>
        <w:tc>
          <w:tcPr>
            <w:tcW w:w="1240" w:type="dxa"/>
          </w:tcPr>
          <w:p w:rsidR="00D61EA6" w:rsidRPr="00F71A90" w:rsidRDefault="00D61EA6" w:rsidP="00CC05D1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</w:tbl>
    <w:p w:rsidR="00701B38" w:rsidRPr="00F71A90" w:rsidRDefault="00701B38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9E7A40" w:rsidRPr="00F71A90" w:rsidRDefault="000461FC" w:rsidP="006140E3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 xml:space="preserve">Итоговая оценка по дисциплине определяется преподавателем на основании суммы баллов, набранных студентом в течение семестра и </w:t>
      </w:r>
      <w:r w:rsidR="009E7A40" w:rsidRPr="00F71A90">
        <w:rPr>
          <w:rFonts w:eastAsia="Times New Roman" w:cs="Times New Roman"/>
          <w:szCs w:val="24"/>
          <w:lang w:eastAsia="ar-SA"/>
        </w:rPr>
        <w:t>период промежуточной аттестации</w:t>
      </w:r>
      <w:r w:rsidRPr="00F71A90">
        <w:rPr>
          <w:rFonts w:eastAsia="Times New Roman" w:cs="Times New Roman"/>
          <w:szCs w:val="24"/>
          <w:lang w:eastAsia="ar-SA"/>
        </w:rPr>
        <w:t xml:space="preserve">. </w:t>
      </w:r>
    </w:p>
    <w:p w:rsidR="00056D83" w:rsidRPr="00F71A90" w:rsidRDefault="00056D83" w:rsidP="006140E3">
      <w:pPr>
        <w:spacing w:before="120" w:after="0" w:line="240" w:lineRule="auto"/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Оценка «отлично», «хорошо», «удовлетворительно» и «неудовлетворительно» выставляется с учётом требований следующей шкалы:</w:t>
      </w:r>
      <w:r w:rsidRPr="00F71A90">
        <w:rPr>
          <w:rFonts w:eastAsia="Times New Roman" w:cs="Times New Roman"/>
          <w:szCs w:val="24"/>
          <w:lang w:eastAsia="ar-SA"/>
        </w:rPr>
        <w:br/>
        <w:t>– «отлично» – от 91 до 100 баллов – теоретическое содержание курса освоено полностью, сформированы необходимые практические навыки работы с освоенным материалом,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  <w:r w:rsidRPr="00F71A90">
        <w:rPr>
          <w:rFonts w:eastAsia="Times New Roman" w:cs="Times New Roman"/>
          <w:szCs w:val="24"/>
          <w:lang w:eastAsia="ar-SA"/>
        </w:rPr>
        <w:br/>
        <w:t>– «хорошо» – от 76 до 90 баллов – теоретическое содержание курса освоено полностью, без пробелов, некоторые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  <w:r w:rsidRPr="00F71A90">
        <w:rPr>
          <w:rFonts w:eastAsia="Times New Roman" w:cs="Times New Roman"/>
          <w:szCs w:val="24"/>
          <w:lang w:eastAsia="ar-SA"/>
        </w:rPr>
        <w:br/>
        <w:t>– «удовлетворительно» – от 61 до 75 баллов – теоретическое содержание курса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но не высокого качества.</w:t>
      </w:r>
      <w:r w:rsidRPr="00F71A90">
        <w:rPr>
          <w:rFonts w:eastAsia="Times New Roman" w:cs="Times New Roman"/>
          <w:szCs w:val="24"/>
          <w:lang w:eastAsia="ar-SA"/>
        </w:rPr>
        <w:br/>
        <w:t>– «неудовлетворительно» – 60 и менее баллов – теоретическое содержание курса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курса не приведет к существенному повышению качества выполнения учебных заданий.</w:t>
      </w:r>
    </w:p>
    <w:p w:rsidR="000461FC" w:rsidRPr="00F71A90" w:rsidRDefault="000461FC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0E6677" w:rsidRPr="00F71A90" w:rsidRDefault="008C7C23" w:rsidP="006140E3">
      <w:pPr>
        <w:pStyle w:val="1"/>
        <w:jc w:val="center"/>
      </w:pPr>
      <w:r w:rsidRPr="00F71A90">
        <w:lastRenderedPageBreak/>
        <w:t>2</w:t>
      </w:r>
      <w:r w:rsidR="000E6677" w:rsidRPr="00F71A90">
        <w:t>. ОЦЕНОЧНЫЕ СРЕДСТВА</w:t>
      </w:r>
    </w:p>
    <w:p w:rsidR="000461FC" w:rsidRPr="00F71A90" w:rsidRDefault="000461FC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7871CE" w:rsidRDefault="008804AA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Данный раздел содержит</w:t>
      </w:r>
      <w:r w:rsidR="000E6677" w:rsidRPr="00F71A90">
        <w:rPr>
          <w:rFonts w:eastAsia="Times New Roman" w:cs="Times New Roman"/>
          <w:szCs w:val="24"/>
          <w:lang w:eastAsia="ar-SA"/>
        </w:rPr>
        <w:t xml:space="preserve"> </w:t>
      </w:r>
      <w:r w:rsidR="00701B38" w:rsidRPr="00F71A90">
        <w:rPr>
          <w:rFonts w:eastAsia="Times New Roman" w:cs="Times New Roman"/>
          <w:szCs w:val="24"/>
          <w:lang w:eastAsia="ar-SA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r w:rsidR="000E6677" w:rsidRPr="00F71A90">
        <w:rPr>
          <w:rFonts w:eastAsia="Times New Roman" w:cs="Times New Roman"/>
          <w:szCs w:val="24"/>
          <w:lang w:eastAsia="ar-SA"/>
        </w:rPr>
        <w:t xml:space="preserve">. </w:t>
      </w:r>
      <w:r w:rsidRPr="00F71A90">
        <w:rPr>
          <w:rFonts w:eastAsia="Times New Roman" w:cs="Times New Roman"/>
          <w:szCs w:val="24"/>
          <w:lang w:eastAsia="ar-SA"/>
        </w:rPr>
        <w:t xml:space="preserve">Описание </w:t>
      </w:r>
      <w:r w:rsidR="000E6677" w:rsidRPr="00F71A90">
        <w:rPr>
          <w:rFonts w:eastAsia="Times New Roman" w:cs="Times New Roman"/>
          <w:szCs w:val="24"/>
          <w:lang w:eastAsia="ar-SA"/>
        </w:rPr>
        <w:t xml:space="preserve">каждого оценочного средства </w:t>
      </w:r>
      <w:r w:rsidRPr="00F71A90">
        <w:rPr>
          <w:rFonts w:eastAsia="Times New Roman" w:cs="Times New Roman"/>
          <w:szCs w:val="24"/>
          <w:lang w:eastAsia="ar-SA"/>
        </w:rPr>
        <w:t xml:space="preserve">содержит </w:t>
      </w:r>
      <w:r w:rsidR="000E6677" w:rsidRPr="00F71A90">
        <w:rPr>
          <w:rFonts w:eastAsia="Times New Roman" w:cs="Times New Roman"/>
          <w:szCs w:val="24"/>
          <w:lang w:eastAsia="ar-SA"/>
        </w:rPr>
        <w:t>методические материалы</w:t>
      </w:r>
      <w:r w:rsidR="00701B38" w:rsidRPr="00F71A90">
        <w:rPr>
          <w:rFonts w:eastAsia="Times New Roman" w:cs="Times New Roman"/>
          <w:szCs w:val="24"/>
          <w:lang w:eastAsia="ar-SA"/>
        </w:rPr>
        <w:t>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F95A72" w:rsidRDefault="00F95A72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F95A72" w:rsidRDefault="00F95A72" w:rsidP="00F95A72">
      <w:pPr>
        <w:spacing w:after="0" w:line="240" w:lineRule="auto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Перечень оценочных средств, материалы которых представлены в данном разделе:</w:t>
      </w:r>
    </w:p>
    <w:p w:rsidR="00844846" w:rsidRPr="00F71A90" w:rsidRDefault="00844846" w:rsidP="006140E3">
      <w:pPr>
        <w:spacing w:after="0" w:line="240" w:lineRule="auto"/>
        <w:rPr>
          <w:rFonts w:eastAsia="Times New Roman" w:cs="Times New Roman"/>
          <w:szCs w:val="24"/>
          <w:lang w:eastAsia="ar-SA"/>
        </w:rPr>
      </w:pPr>
    </w:p>
    <w:p w:rsidR="00E504EF" w:rsidRPr="00F95A72" w:rsidRDefault="00056D83" w:rsidP="00C304B1">
      <w:pPr>
        <w:spacing w:after="0" w:line="240" w:lineRule="auto"/>
        <w:rPr>
          <w:rFonts w:eastAsia="Times New Roman" w:cs="Times New Roman"/>
          <w:szCs w:val="24"/>
          <w:lang w:eastAsia="ar-SA"/>
        </w:rPr>
      </w:pPr>
      <w:r w:rsidRPr="00F95A72">
        <w:rPr>
          <w:rFonts w:eastAsia="Times New Roman" w:cs="Times New Roman"/>
          <w:szCs w:val="24"/>
          <w:lang w:eastAsia="ar-SA"/>
        </w:rPr>
        <w:t>1. Дискуссия</w:t>
      </w:r>
      <w:r w:rsidRPr="00F95A72">
        <w:rPr>
          <w:rFonts w:eastAsia="Times New Roman" w:cs="Times New Roman"/>
          <w:szCs w:val="24"/>
          <w:lang w:eastAsia="ar-SA"/>
        </w:rPr>
        <w:br/>
        <w:t>2. Групповой проект</w:t>
      </w:r>
      <w:r w:rsidRPr="00F95A72">
        <w:rPr>
          <w:rFonts w:eastAsia="Times New Roman" w:cs="Times New Roman"/>
          <w:szCs w:val="24"/>
          <w:lang w:eastAsia="ar-SA"/>
        </w:rPr>
        <w:br/>
        <w:t>3. Индивидуальный проект</w:t>
      </w:r>
      <w:r w:rsidRPr="00F95A72">
        <w:rPr>
          <w:rFonts w:eastAsia="Times New Roman" w:cs="Times New Roman"/>
          <w:szCs w:val="24"/>
          <w:lang w:eastAsia="ar-SA"/>
        </w:rPr>
        <w:br/>
        <w:t>4. Ситуационное задание</w:t>
      </w:r>
      <w:r w:rsidRPr="00F95A72">
        <w:rPr>
          <w:rFonts w:eastAsia="Times New Roman" w:cs="Times New Roman"/>
          <w:szCs w:val="24"/>
          <w:lang w:eastAsia="ar-SA"/>
        </w:rPr>
        <w:br/>
        <w:t>5. Тест</w:t>
      </w:r>
      <w:r w:rsidRPr="00F95A72">
        <w:rPr>
          <w:rFonts w:eastAsia="Times New Roman" w:cs="Times New Roman"/>
          <w:szCs w:val="24"/>
          <w:lang w:eastAsia="ar-SA"/>
        </w:rPr>
        <w:br/>
        <w:t>6. Экзамен</w:t>
      </w:r>
    </w:p>
    <w:p w:rsidR="00E90DC1" w:rsidRDefault="00E90DC1" w:rsidP="00E90DC1">
      <w:pPr>
        <w:pStyle w:val="2"/>
        <w:rPr>
          <w:rFonts w:eastAsia="Times New Roman" w:cs="Times New Roman"/>
          <w:szCs w:val="24"/>
          <w:lang w:eastAsia="ar-SA"/>
        </w:rPr>
      </w:pPr>
      <w:r w:rsidRPr="00F95A72">
        <w:rPr>
          <w:rFonts w:eastAsia="Times New Roman" w:cs="Times New Roman"/>
          <w:szCs w:val="24"/>
          <w:lang w:eastAsia="ar-SA"/>
        </w:rPr>
        <w:t>1. Дискуссия</w:t>
      </w:r>
    </w:p>
    <w:p w:rsidR="00E90DC1" w:rsidRDefault="00E90DC1" w:rsidP="00E90DC1">
      <w:pPr>
        <w:rPr>
          <w:rFonts w:eastAsia="Times New Roman" w:cs="Times New Roman"/>
          <w:szCs w:val="24"/>
          <w:lang w:eastAsia="ar-SA"/>
        </w:rPr>
      </w:pPr>
      <w:r w:rsidRPr="00E90DC1">
        <w:rPr>
          <w:b/>
          <w:lang w:eastAsia="ar-SA"/>
        </w:rPr>
        <w:t>Оцениваемая компетенция</w:t>
      </w:r>
      <w:r>
        <w:rPr>
          <w:lang w:eastAsia="ar-SA"/>
        </w:rPr>
        <w:t xml:space="preserve">: </w:t>
      </w:r>
      <w:r w:rsidRPr="00F71A90">
        <w:rPr>
          <w:rFonts w:eastAsia="Times New Roman" w:cs="Times New Roman"/>
          <w:szCs w:val="24"/>
          <w:lang w:eastAsia="ar-SA"/>
        </w:rPr>
        <w:t xml:space="preserve">готовность исследовать, организовывать и оценивать управленческий процесс с использованием инновационных технологий менеджмента, соответствующих общим </w:t>
      </w:r>
      <w:bookmarkStart w:id="0" w:name="_GoBack"/>
      <w:bookmarkEnd w:id="0"/>
      <w:r w:rsidRPr="00F71A90">
        <w:rPr>
          <w:rFonts w:eastAsia="Times New Roman" w:cs="Times New Roman"/>
          <w:szCs w:val="24"/>
          <w:lang w:eastAsia="ar-SA"/>
        </w:rPr>
        <w:t>и специфическим закономерностям развития управляемой системы (ПК-14).</w:t>
      </w:r>
    </w:p>
    <w:p w:rsidR="00E90DC1" w:rsidRDefault="00E90DC1" w:rsidP="00E90DC1">
      <w:pPr>
        <w:rPr>
          <w:lang w:eastAsia="ar-SA"/>
        </w:rPr>
      </w:pPr>
      <w:r>
        <w:rPr>
          <w:lang w:eastAsia="ar-SA"/>
        </w:rPr>
        <w:t xml:space="preserve">Дискуссии проводятся на практических занятиях по разделу 1 (в объеме 6 часов). </w:t>
      </w:r>
    </w:p>
    <w:p w:rsidR="00E90DC1" w:rsidRDefault="00822F07" w:rsidP="00E90DC1">
      <w:pPr>
        <w:rPr>
          <w:lang w:eastAsia="ar-SA"/>
        </w:rPr>
      </w:pPr>
      <w:r>
        <w:rPr>
          <w:b/>
          <w:lang w:eastAsia="ar-SA"/>
        </w:rPr>
        <w:t>Тема д</w:t>
      </w:r>
      <w:r w:rsidR="00E90DC1" w:rsidRPr="00E90DC1">
        <w:rPr>
          <w:b/>
          <w:lang w:eastAsia="ar-SA"/>
        </w:rPr>
        <w:t>искусси</w:t>
      </w:r>
      <w:r>
        <w:rPr>
          <w:b/>
          <w:lang w:eastAsia="ar-SA"/>
        </w:rPr>
        <w:t>и</w:t>
      </w:r>
      <w:r w:rsidR="00E90DC1" w:rsidRPr="00E90DC1">
        <w:rPr>
          <w:b/>
          <w:lang w:eastAsia="ar-SA"/>
        </w:rPr>
        <w:t xml:space="preserve"> 1</w:t>
      </w:r>
      <w:r>
        <w:rPr>
          <w:b/>
          <w:lang w:eastAsia="ar-SA"/>
        </w:rPr>
        <w:t xml:space="preserve">: </w:t>
      </w:r>
      <w:r w:rsidR="00E90DC1">
        <w:rPr>
          <w:lang w:eastAsia="ar-SA"/>
        </w:rPr>
        <w:t xml:space="preserve">Опросные методы </w:t>
      </w:r>
      <w:r w:rsidR="00E90DC1" w:rsidRPr="00E90DC1">
        <w:rPr>
          <w:lang w:eastAsia="ar-SA"/>
        </w:rPr>
        <w:t>в исследовании, организации и оценке управленческого процесса</w:t>
      </w:r>
      <w:r w:rsidR="00E90DC1">
        <w:rPr>
          <w:lang w:eastAsia="ar-SA"/>
        </w:rPr>
        <w:t>.</w:t>
      </w:r>
    </w:p>
    <w:p w:rsidR="00E90DC1" w:rsidRDefault="00E90DC1" w:rsidP="00E90DC1">
      <w:pPr>
        <w:rPr>
          <w:lang w:eastAsia="ar-SA"/>
        </w:rPr>
      </w:pPr>
      <w:r>
        <w:rPr>
          <w:lang w:eastAsia="ar-SA"/>
        </w:rPr>
        <w:t>Вопросы для обсуждения:</w:t>
      </w:r>
    </w:p>
    <w:p w:rsidR="00022CC4" w:rsidRDefault="00E90DC1" w:rsidP="00E90DC1">
      <w:pPr>
        <w:pStyle w:val="a3"/>
        <w:numPr>
          <w:ilvl w:val="0"/>
          <w:numId w:val="16"/>
        </w:numPr>
        <w:rPr>
          <w:lang w:eastAsia="ar-SA"/>
        </w:rPr>
      </w:pPr>
      <w:r>
        <w:rPr>
          <w:lang w:eastAsia="ar-SA"/>
        </w:rPr>
        <w:t>Специфика и виды опросных методов.</w:t>
      </w:r>
      <w:r w:rsidR="00022CC4">
        <w:rPr>
          <w:lang w:eastAsia="ar-SA"/>
        </w:rPr>
        <w:t xml:space="preserve"> 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 xml:space="preserve">Что такое метод опроса? Чем он отличается от других методов, применяемых в исследованиях и оценке управленческого процесса в образовании? 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>Какие виды опросных методов применяются? В чем состоит их специфика?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>Как при использовании опросных методов в мониторинге качества могут применят</w:t>
      </w:r>
      <w:r w:rsidR="005F03A6">
        <w:rPr>
          <w:lang w:eastAsia="ar-SA"/>
        </w:rPr>
        <w:t>ь</w:t>
      </w:r>
      <w:r>
        <w:rPr>
          <w:lang w:eastAsia="ar-SA"/>
        </w:rPr>
        <w:t>ся компьютерные технологии?</w:t>
      </w:r>
    </w:p>
    <w:p w:rsidR="00E90DC1" w:rsidRDefault="00022CC4" w:rsidP="00E90DC1">
      <w:pPr>
        <w:pStyle w:val="a3"/>
        <w:numPr>
          <w:ilvl w:val="0"/>
          <w:numId w:val="16"/>
        </w:numPr>
        <w:rPr>
          <w:lang w:eastAsia="ar-SA"/>
        </w:rPr>
      </w:pPr>
      <w:r>
        <w:rPr>
          <w:lang w:eastAsia="ar-SA"/>
        </w:rPr>
        <w:t xml:space="preserve">Возможности и ограничения применения опросных методов в </w:t>
      </w:r>
      <w:r w:rsidRPr="00E90DC1">
        <w:rPr>
          <w:lang w:eastAsia="ar-SA"/>
        </w:rPr>
        <w:t>исследовании, организации и оценке управленческого процесса</w:t>
      </w:r>
      <w:r>
        <w:rPr>
          <w:lang w:eastAsia="ar-SA"/>
        </w:rPr>
        <w:t>.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 xml:space="preserve">Для решения каких задач в рамках мониторинга качества в образовании применяются опросные методы? 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>Какие особенности опросных методов и требования к их проведению необходимо учитывать, решая вопрос о необходимости их применения?</w:t>
      </w:r>
    </w:p>
    <w:p w:rsidR="00022CC4" w:rsidRDefault="00022CC4" w:rsidP="00022CC4">
      <w:pPr>
        <w:pStyle w:val="a3"/>
        <w:numPr>
          <w:ilvl w:val="0"/>
          <w:numId w:val="16"/>
        </w:numPr>
        <w:rPr>
          <w:lang w:eastAsia="ar-SA"/>
        </w:rPr>
      </w:pPr>
      <w:r>
        <w:rPr>
          <w:lang w:eastAsia="ar-SA"/>
        </w:rPr>
        <w:t>Квалификация специалиста, использующего опросные методы.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 xml:space="preserve">Какими компетенциями должен обладать специалист, применяющий опросные методы в рамках мониторинга качества образования? </w:t>
      </w:r>
    </w:p>
    <w:p w:rsidR="00022CC4" w:rsidRDefault="00022CC4" w:rsidP="00022CC4">
      <w:pPr>
        <w:pStyle w:val="a3"/>
        <w:numPr>
          <w:ilvl w:val="1"/>
          <w:numId w:val="16"/>
        </w:numPr>
        <w:rPr>
          <w:lang w:eastAsia="ar-SA"/>
        </w:rPr>
      </w:pPr>
      <w:r>
        <w:rPr>
          <w:lang w:eastAsia="ar-SA"/>
        </w:rPr>
        <w:t>Какими должны быть особенности квалификации специалиста, применяющего опросные методы с использованием компьютерных технологий?</w:t>
      </w:r>
    </w:p>
    <w:p w:rsidR="00022CC4" w:rsidRDefault="00022CC4" w:rsidP="00022CC4">
      <w:pPr>
        <w:rPr>
          <w:lang w:eastAsia="ar-SA"/>
        </w:rPr>
      </w:pPr>
      <w:r>
        <w:rPr>
          <w:lang w:eastAsia="ar-SA"/>
        </w:rPr>
        <w:lastRenderedPageBreak/>
        <w:t xml:space="preserve">Специальная </w:t>
      </w:r>
      <w:r w:rsidRPr="00822F07">
        <w:rPr>
          <w:b/>
          <w:lang w:eastAsia="ar-SA"/>
        </w:rPr>
        <w:t>подготовка</w:t>
      </w:r>
      <w:r>
        <w:rPr>
          <w:lang w:eastAsia="ar-SA"/>
        </w:rPr>
        <w:t xml:space="preserve"> к дискуссии не требуется, </w:t>
      </w:r>
      <w:r w:rsidR="008A2056">
        <w:rPr>
          <w:lang w:eastAsia="ar-SA"/>
        </w:rPr>
        <w:t xml:space="preserve">при ее проведении актуализируются знания и опыт деятельности, полученные при освоении предшествующих дисциплин и практик. </w:t>
      </w:r>
    </w:p>
    <w:p w:rsidR="00822F07" w:rsidRDefault="00822F07" w:rsidP="00022CC4">
      <w:pPr>
        <w:rPr>
          <w:lang w:eastAsia="ar-SA"/>
        </w:rPr>
      </w:pPr>
      <w:r>
        <w:rPr>
          <w:b/>
          <w:lang w:eastAsia="ar-SA"/>
        </w:rPr>
        <w:t>Тема д</w:t>
      </w:r>
      <w:r w:rsidRPr="00E90DC1">
        <w:rPr>
          <w:b/>
          <w:lang w:eastAsia="ar-SA"/>
        </w:rPr>
        <w:t>искусси</w:t>
      </w:r>
      <w:r>
        <w:rPr>
          <w:b/>
          <w:lang w:eastAsia="ar-SA"/>
        </w:rPr>
        <w:t>и</w:t>
      </w:r>
      <w:r w:rsidRPr="00E90DC1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2: </w:t>
      </w:r>
      <w:r>
        <w:rPr>
          <w:lang w:eastAsia="ar-SA"/>
        </w:rPr>
        <w:t xml:space="preserve">Возможности и ограничения использования в </w:t>
      </w:r>
      <w:r w:rsidRPr="00E90DC1">
        <w:rPr>
          <w:lang w:eastAsia="ar-SA"/>
        </w:rPr>
        <w:t>исследовании, организации и оценке управленческого процесса</w:t>
      </w:r>
      <w:r>
        <w:rPr>
          <w:lang w:eastAsia="ar-SA"/>
        </w:rPr>
        <w:t xml:space="preserve"> с помощью опросных методов информационно-коммуникационных технологий. </w:t>
      </w:r>
    </w:p>
    <w:p w:rsidR="00822F07" w:rsidRDefault="00822F07" w:rsidP="00022CC4">
      <w:pPr>
        <w:rPr>
          <w:lang w:eastAsia="ar-SA"/>
        </w:rPr>
      </w:pPr>
      <w:r>
        <w:rPr>
          <w:lang w:eastAsia="ar-SA"/>
        </w:rPr>
        <w:t>Вопросы для обсуждения:</w:t>
      </w:r>
    </w:p>
    <w:p w:rsidR="00822F07" w:rsidRDefault="00822F07" w:rsidP="00822F07">
      <w:pPr>
        <w:pStyle w:val="a3"/>
        <w:numPr>
          <w:ilvl w:val="0"/>
          <w:numId w:val="17"/>
        </w:numPr>
        <w:rPr>
          <w:lang w:eastAsia="ar-SA"/>
        </w:rPr>
      </w:pPr>
      <w:r>
        <w:rPr>
          <w:lang w:eastAsia="ar-SA"/>
        </w:rPr>
        <w:t>Взаимодействие с различными заинтересованными в качестве образования сторонами как элемент мониторинга.</w:t>
      </w:r>
    </w:p>
    <w:p w:rsidR="00822F07" w:rsidRDefault="00822F07" w:rsidP="00822F07">
      <w:pPr>
        <w:pStyle w:val="a3"/>
        <w:numPr>
          <w:ilvl w:val="1"/>
          <w:numId w:val="17"/>
        </w:numPr>
        <w:rPr>
          <w:lang w:eastAsia="ar-SA"/>
        </w:rPr>
      </w:pPr>
      <w:r>
        <w:rPr>
          <w:lang w:eastAsia="ar-SA"/>
        </w:rPr>
        <w:t xml:space="preserve">На каких этапах применения опросных методов в мониторинге осуществляется взаимодействие с представителями различных заинтересованных в образовании сторон? Какие содержательные задачи при этом решаются? </w:t>
      </w:r>
    </w:p>
    <w:p w:rsidR="00822F07" w:rsidRDefault="00822F07" w:rsidP="00822F07">
      <w:pPr>
        <w:pStyle w:val="a3"/>
        <w:numPr>
          <w:ilvl w:val="1"/>
          <w:numId w:val="17"/>
        </w:numPr>
        <w:rPr>
          <w:lang w:eastAsia="ar-SA"/>
        </w:rPr>
      </w:pPr>
      <w:r>
        <w:rPr>
          <w:lang w:eastAsia="ar-SA"/>
        </w:rPr>
        <w:t>Какие информационно-коммуникационные технологии при этом используются?</w:t>
      </w:r>
    </w:p>
    <w:p w:rsidR="00822F07" w:rsidRDefault="00822F07" w:rsidP="00822F07">
      <w:pPr>
        <w:pStyle w:val="a3"/>
        <w:numPr>
          <w:ilvl w:val="0"/>
          <w:numId w:val="17"/>
        </w:numPr>
        <w:rPr>
          <w:lang w:eastAsia="ar-SA"/>
        </w:rPr>
      </w:pPr>
      <w:r>
        <w:rPr>
          <w:lang w:eastAsia="ar-SA"/>
        </w:rPr>
        <w:t xml:space="preserve">Критерии выбора конкретных программных реализаций информационно-коммуникационных технологий и сетевых ресурсов при </w:t>
      </w:r>
      <w:r w:rsidR="00BF4CD0">
        <w:rPr>
          <w:lang w:eastAsia="ar-SA"/>
        </w:rPr>
        <w:t>организации взаимодействия с представителями различных заинтересованных сторон.</w:t>
      </w:r>
    </w:p>
    <w:p w:rsidR="00BF4CD0" w:rsidRDefault="00BF4CD0" w:rsidP="00BF4CD0">
      <w:pPr>
        <w:pStyle w:val="a3"/>
        <w:numPr>
          <w:ilvl w:val="1"/>
          <w:numId w:val="17"/>
        </w:numPr>
        <w:rPr>
          <w:lang w:eastAsia="ar-SA"/>
        </w:rPr>
      </w:pPr>
      <w:r>
        <w:rPr>
          <w:lang w:eastAsia="ar-SA"/>
        </w:rPr>
        <w:t>По каким основаниям можно систематизировать различные программные продукты и сетевые ресурсы, которые можно использовать при взаимодействии с представителями различных заинтересованных сторон?</w:t>
      </w:r>
    </w:p>
    <w:p w:rsidR="00BF4CD0" w:rsidRDefault="00BF4CD0" w:rsidP="00BF4CD0">
      <w:pPr>
        <w:pStyle w:val="a3"/>
        <w:numPr>
          <w:ilvl w:val="1"/>
          <w:numId w:val="17"/>
        </w:numPr>
        <w:rPr>
          <w:lang w:eastAsia="ar-SA"/>
        </w:rPr>
      </w:pPr>
      <w:r>
        <w:rPr>
          <w:lang w:eastAsia="ar-SA"/>
        </w:rPr>
        <w:t>Что необходимо принять во внимание, принимая решение о выборе конкретной информационно-коммуникационной технологии или сетевого ресурса?</w:t>
      </w:r>
    </w:p>
    <w:p w:rsidR="00BF4CD0" w:rsidRDefault="00BF4CD0" w:rsidP="00BF4CD0">
      <w:pPr>
        <w:rPr>
          <w:lang w:eastAsia="ar-SA"/>
        </w:rPr>
      </w:pPr>
      <w:r w:rsidRPr="00BF4CD0">
        <w:rPr>
          <w:b/>
          <w:lang w:eastAsia="ar-SA"/>
        </w:rPr>
        <w:t>Подготовка к дискуссии</w:t>
      </w:r>
      <w:r>
        <w:rPr>
          <w:lang w:eastAsia="ar-SA"/>
        </w:rPr>
        <w:t xml:space="preserve">. На основании результатов дискуссии 1 и предложенных для обсуждения вопросов познакомиться </w:t>
      </w:r>
      <w:r w:rsidR="00B7047C">
        <w:rPr>
          <w:lang w:eastAsia="ar-SA"/>
        </w:rPr>
        <w:t>с</w:t>
      </w:r>
      <w:r>
        <w:rPr>
          <w:lang w:eastAsia="ar-SA"/>
        </w:rPr>
        <w:t xml:space="preserve"> конкретными информационно-коммуникационными технологиями и сетевыми ресурсами.</w:t>
      </w:r>
    </w:p>
    <w:p w:rsidR="00BF4CD0" w:rsidRDefault="00BF4CD0" w:rsidP="00BF4CD0">
      <w:pPr>
        <w:rPr>
          <w:lang w:eastAsia="ar-SA"/>
        </w:rPr>
      </w:pPr>
      <w:r>
        <w:rPr>
          <w:b/>
          <w:lang w:eastAsia="ar-SA"/>
        </w:rPr>
        <w:t>Тема д</w:t>
      </w:r>
      <w:r w:rsidRPr="00E90DC1">
        <w:rPr>
          <w:b/>
          <w:lang w:eastAsia="ar-SA"/>
        </w:rPr>
        <w:t>искусси</w:t>
      </w:r>
      <w:r>
        <w:rPr>
          <w:b/>
          <w:lang w:eastAsia="ar-SA"/>
        </w:rPr>
        <w:t>и</w:t>
      </w:r>
      <w:r w:rsidRPr="00E90DC1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3: </w:t>
      </w:r>
      <w:r>
        <w:rPr>
          <w:lang w:eastAsia="ar-SA"/>
        </w:rPr>
        <w:t xml:space="preserve">Возможности и ограничения использования в </w:t>
      </w:r>
      <w:r w:rsidRPr="00E90DC1">
        <w:rPr>
          <w:lang w:eastAsia="ar-SA"/>
        </w:rPr>
        <w:t>исследовании, организации и оценке управленческого процесса</w:t>
      </w:r>
      <w:r>
        <w:rPr>
          <w:lang w:eastAsia="ar-SA"/>
        </w:rPr>
        <w:t xml:space="preserve"> с помощью опросных методов технологий обработки данных. </w:t>
      </w:r>
    </w:p>
    <w:p w:rsidR="00BF4CD0" w:rsidRDefault="00BF4CD0" w:rsidP="00BF4CD0">
      <w:pPr>
        <w:rPr>
          <w:lang w:eastAsia="ar-SA"/>
        </w:rPr>
      </w:pPr>
      <w:r>
        <w:rPr>
          <w:lang w:eastAsia="ar-SA"/>
        </w:rPr>
        <w:t>Вопросы для обсуждения:</w:t>
      </w:r>
    </w:p>
    <w:p w:rsidR="00BF4CD0" w:rsidRDefault="00BF4CD0" w:rsidP="00BF4CD0">
      <w:pPr>
        <w:pStyle w:val="a3"/>
        <w:numPr>
          <w:ilvl w:val="0"/>
          <w:numId w:val="18"/>
        </w:numPr>
        <w:rPr>
          <w:lang w:eastAsia="ar-SA"/>
        </w:rPr>
      </w:pPr>
      <w:r>
        <w:rPr>
          <w:lang w:eastAsia="ar-SA"/>
        </w:rPr>
        <w:t>Обработка данных в рамках проведения мониторинга качества образования</w:t>
      </w:r>
      <w:r w:rsidR="008545B7">
        <w:rPr>
          <w:lang w:eastAsia="ar-SA"/>
        </w:rPr>
        <w:t xml:space="preserve"> с использованием опросных методов</w:t>
      </w:r>
      <w:r>
        <w:rPr>
          <w:lang w:eastAsia="ar-SA"/>
        </w:rPr>
        <w:t>.</w:t>
      </w:r>
    </w:p>
    <w:p w:rsidR="00BF4CD0" w:rsidRDefault="00BF4CD0" w:rsidP="00BF4CD0">
      <w:pPr>
        <w:pStyle w:val="a3"/>
        <w:numPr>
          <w:ilvl w:val="1"/>
          <w:numId w:val="18"/>
        </w:numPr>
        <w:rPr>
          <w:lang w:eastAsia="ar-SA"/>
        </w:rPr>
      </w:pPr>
      <w:r>
        <w:rPr>
          <w:lang w:eastAsia="ar-SA"/>
        </w:rPr>
        <w:t>Какие задачи по обработке данных решаются при проведении монит</w:t>
      </w:r>
      <w:r w:rsidR="008545B7">
        <w:rPr>
          <w:lang w:eastAsia="ar-SA"/>
        </w:rPr>
        <w:t>оринга качества с использованием опросных методов?</w:t>
      </w:r>
    </w:p>
    <w:p w:rsidR="00BF4CD0" w:rsidRDefault="00BF4CD0" w:rsidP="00BF4CD0">
      <w:pPr>
        <w:pStyle w:val="a3"/>
        <w:numPr>
          <w:ilvl w:val="1"/>
          <w:numId w:val="18"/>
        </w:numPr>
        <w:rPr>
          <w:lang w:eastAsia="ar-SA"/>
        </w:rPr>
      </w:pPr>
      <w:r>
        <w:rPr>
          <w:lang w:eastAsia="ar-SA"/>
        </w:rPr>
        <w:t xml:space="preserve">Какие </w:t>
      </w:r>
      <w:r w:rsidR="008545B7">
        <w:rPr>
          <w:lang w:eastAsia="ar-SA"/>
        </w:rPr>
        <w:t>программы могут</w:t>
      </w:r>
      <w:r>
        <w:rPr>
          <w:lang w:eastAsia="ar-SA"/>
        </w:rPr>
        <w:t xml:space="preserve"> при этом использ</w:t>
      </w:r>
      <w:r w:rsidR="008545B7">
        <w:rPr>
          <w:lang w:eastAsia="ar-SA"/>
        </w:rPr>
        <w:t>овать</w:t>
      </w:r>
      <w:r>
        <w:rPr>
          <w:lang w:eastAsia="ar-SA"/>
        </w:rPr>
        <w:t>ся?</w:t>
      </w:r>
    </w:p>
    <w:p w:rsidR="00BF4CD0" w:rsidRDefault="00BF4CD0" w:rsidP="00BF4CD0">
      <w:pPr>
        <w:pStyle w:val="a3"/>
        <w:numPr>
          <w:ilvl w:val="0"/>
          <w:numId w:val="18"/>
        </w:numPr>
        <w:rPr>
          <w:lang w:eastAsia="ar-SA"/>
        </w:rPr>
      </w:pPr>
      <w:r>
        <w:rPr>
          <w:lang w:eastAsia="ar-SA"/>
        </w:rPr>
        <w:t>Критерии выбора конкретных программ</w:t>
      </w:r>
      <w:r w:rsidR="008545B7">
        <w:rPr>
          <w:lang w:eastAsia="ar-SA"/>
        </w:rPr>
        <w:t xml:space="preserve"> для обработки данных при проведении мониторинга качества в образовании с использованием опросных методов</w:t>
      </w:r>
      <w:r>
        <w:rPr>
          <w:lang w:eastAsia="ar-SA"/>
        </w:rPr>
        <w:t>.</w:t>
      </w:r>
    </w:p>
    <w:p w:rsidR="00BF4CD0" w:rsidRDefault="00BF4CD0" w:rsidP="00BF4CD0">
      <w:pPr>
        <w:pStyle w:val="a3"/>
        <w:numPr>
          <w:ilvl w:val="1"/>
          <w:numId w:val="18"/>
        </w:numPr>
        <w:rPr>
          <w:lang w:eastAsia="ar-SA"/>
        </w:rPr>
      </w:pPr>
      <w:r>
        <w:rPr>
          <w:lang w:eastAsia="ar-SA"/>
        </w:rPr>
        <w:t>По каким основаниям можно систематизировать различные программные продукты</w:t>
      </w:r>
      <w:r w:rsidR="008545B7">
        <w:rPr>
          <w:lang w:eastAsia="ar-SA"/>
        </w:rPr>
        <w:t>, которые можно использовать для обработки данных опроса</w:t>
      </w:r>
      <w:r>
        <w:rPr>
          <w:lang w:eastAsia="ar-SA"/>
        </w:rPr>
        <w:t>?</w:t>
      </w:r>
    </w:p>
    <w:p w:rsidR="00BF4CD0" w:rsidRDefault="00BF4CD0" w:rsidP="00BF4CD0">
      <w:pPr>
        <w:pStyle w:val="a3"/>
        <w:numPr>
          <w:ilvl w:val="1"/>
          <w:numId w:val="18"/>
        </w:numPr>
        <w:rPr>
          <w:lang w:eastAsia="ar-SA"/>
        </w:rPr>
      </w:pPr>
      <w:r>
        <w:rPr>
          <w:lang w:eastAsia="ar-SA"/>
        </w:rPr>
        <w:t xml:space="preserve">Что необходимо принять во внимание, принимая решение о выборе конкретной </w:t>
      </w:r>
      <w:r w:rsidR="008545B7">
        <w:rPr>
          <w:lang w:eastAsia="ar-SA"/>
        </w:rPr>
        <w:t>программы</w:t>
      </w:r>
      <w:r>
        <w:rPr>
          <w:lang w:eastAsia="ar-SA"/>
        </w:rPr>
        <w:t>?</w:t>
      </w:r>
    </w:p>
    <w:p w:rsidR="00BF4CD0" w:rsidRDefault="00BF4CD0" w:rsidP="00BF4CD0">
      <w:pPr>
        <w:rPr>
          <w:lang w:eastAsia="ar-SA"/>
        </w:rPr>
      </w:pPr>
      <w:r w:rsidRPr="00BF4CD0">
        <w:rPr>
          <w:b/>
          <w:lang w:eastAsia="ar-SA"/>
        </w:rPr>
        <w:lastRenderedPageBreak/>
        <w:t>Подготовка к дискуссии</w:t>
      </w:r>
      <w:r>
        <w:rPr>
          <w:lang w:eastAsia="ar-SA"/>
        </w:rPr>
        <w:t xml:space="preserve">. На основании результатов дискуссии 1 и предложенных для обсуждения вопросов познакомиться </w:t>
      </w:r>
      <w:r w:rsidR="008545B7">
        <w:rPr>
          <w:lang w:eastAsia="ar-SA"/>
        </w:rPr>
        <w:t>с описанием конкретных программ</w:t>
      </w:r>
      <w:r>
        <w:rPr>
          <w:lang w:eastAsia="ar-SA"/>
        </w:rPr>
        <w:t>.</w:t>
      </w:r>
    </w:p>
    <w:p w:rsidR="00022CC4" w:rsidRPr="001F47D4" w:rsidRDefault="00022CC4" w:rsidP="00B7047C">
      <w:pPr>
        <w:keepNext/>
        <w:rPr>
          <w:b/>
          <w:lang w:eastAsia="ar-SA"/>
        </w:rPr>
      </w:pPr>
      <w:r w:rsidRPr="001F47D4">
        <w:rPr>
          <w:b/>
          <w:lang w:eastAsia="ar-SA"/>
        </w:rPr>
        <w:t>Критерии о</w:t>
      </w:r>
      <w:r w:rsidR="008A2056" w:rsidRPr="001F47D4">
        <w:rPr>
          <w:b/>
          <w:lang w:eastAsia="ar-SA"/>
        </w:rPr>
        <w:t>ценивания</w:t>
      </w:r>
    </w:p>
    <w:p w:rsidR="001F47D4" w:rsidRPr="001F47D4" w:rsidRDefault="001F47D4" w:rsidP="00B7047C">
      <w:pPr>
        <w:keepNext/>
        <w:rPr>
          <w:b/>
          <w:lang w:eastAsia="ar-SA"/>
        </w:rPr>
      </w:pPr>
      <w:r w:rsidRPr="001F47D4">
        <w:rPr>
          <w:b/>
          <w:lang w:eastAsia="ar-SA"/>
        </w:rPr>
        <w:t xml:space="preserve">Активность </w:t>
      </w:r>
    </w:p>
    <w:p w:rsidR="008A2056" w:rsidRDefault="008A2056" w:rsidP="00022CC4">
      <w:pPr>
        <w:rPr>
          <w:lang w:eastAsia="ar-SA"/>
        </w:rPr>
      </w:pPr>
      <w:r>
        <w:rPr>
          <w:lang w:eastAsia="ar-SA"/>
        </w:rPr>
        <w:t xml:space="preserve">2 </w:t>
      </w:r>
      <w:r w:rsidR="001F47D4">
        <w:rPr>
          <w:lang w:eastAsia="ar-SA"/>
        </w:rPr>
        <w:t>балла</w:t>
      </w:r>
      <w:r>
        <w:rPr>
          <w:lang w:eastAsia="ar-SA"/>
        </w:rPr>
        <w:t xml:space="preserve"> – магистрант принимает активное участие в дискуссии, демонстрирует владение полученные ранее знаниями и опытом деятельности, рассуждает, высказывает и аргументирует собственную точку зрения.</w:t>
      </w:r>
    </w:p>
    <w:p w:rsidR="008A2056" w:rsidRDefault="008A2056" w:rsidP="00022CC4">
      <w:pPr>
        <w:rPr>
          <w:lang w:eastAsia="ar-SA"/>
        </w:rPr>
      </w:pPr>
      <w:r>
        <w:rPr>
          <w:lang w:eastAsia="ar-SA"/>
        </w:rPr>
        <w:t xml:space="preserve">1 балл – магистрант принимает участие в дискуссии, активность и инициативу проявляет эпизодически, рассуждает не всегда логично и аргументировано. </w:t>
      </w:r>
    </w:p>
    <w:p w:rsidR="008A2056" w:rsidRDefault="008A2056" w:rsidP="00022CC4">
      <w:pPr>
        <w:rPr>
          <w:lang w:eastAsia="ar-SA"/>
        </w:rPr>
      </w:pPr>
      <w:r>
        <w:rPr>
          <w:lang w:eastAsia="ar-SA"/>
        </w:rPr>
        <w:t>0 баллов – магистрант отсутствует на занятии или присутствует пассивно, практически не включаясь в дискуссию.</w:t>
      </w:r>
    </w:p>
    <w:p w:rsidR="001F47D4" w:rsidRPr="001F47D4" w:rsidRDefault="001F47D4" w:rsidP="00022CC4">
      <w:pPr>
        <w:rPr>
          <w:b/>
          <w:lang w:eastAsia="ar-SA"/>
        </w:rPr>
      </w:pPr>
      <w:r w:rsidRPr="001F47D4">
        <w:rPr>
          <w:b/>
          <w:lang w:eastAsia="ar-SA"/>
        </w:rPr>
        <w:t>Подготовленность</w:t>
      </w:r>
    </w:p>
    <w:p w:rsidR="001F47D4" w:rsidRDefault="001F47D4" w:rsidP="00022CC4">
      <w:pPr>
        <w:rPr>
          <w:lang w:eastAsia="ar-SA"/>
        </w:rPr>
      </w:pPr>
      <w:r>
        <w:rPr>
          <w:lang w:eastAsia="ar-SA"/>
        </w:rPr>
        <w:t xml:space="preserve">2 балла – магистрант имеет при себе конспективные записи или информационные материалы по теме дискуссии, свободно и адекватно обсуждаемым вопросам ими пользуется, демонстрирует осведомленность и предлагает свою точку зрения по конкретным заданным пунктам. </w:t>
      </w:r>
    </w:p>
    <w:p w:rsidR="001F47D4" w:rsidRDefault="001F47D4" w:rsidP="00022CC4">
      <w:pPr>
        <w:rPr>
          <w:lang w:eastAsia="ar-SA"/>
        </w:rPr>
      </w:pPr>
      <w:r>
        <w:rPr>
          <w:lang w:eastAsia="ar-SA"/>
        </w:rPr>
        <w:t>1 балл – магистрант демонстрирует осведомленность и предлагает свою точку зрения по отдельным заданным для обсуждения вопросам, не располагает заранее подготовленным к дискуссии информационными материалами или записями.</w:t>
      </w:r>
    </w:p>
    <w:p w:rsidR="001F47D4" w:rsidRDefault="001F47D4" w:rsidP="00022CC4">
      <w:pPr>
        <w:rPr>
          <w:lang w:eastAsia="ar-SA"/>
        </w:rPr>
      </w:pPr>
      <w:r>
        <w:rPr>
          <w:lang w:eastAsia="ar-SA"/>
        </w:rPr>
        <w:t xml:space="preserve">0 баллов – в обсуждении магистрант опирается только на общую эрудицию и имеющие знания, с вопросами для обсуждения знакомиться непосредственно на занятии. </w:t>
      </w:r>
    </w:p>
    <w:p w:rsidR="001F47D4" w:rsidRPr="0050423F" w:rsidRDefault="001F47D4" w:rsidP="0050423F">
      <w:pPr>
        <w:jc w:val="center"/>
        <w:rPr>
          <w:b/>
          <w:lang w:eastAsia="ar-SA"/>
        </w:rPr>
      </w:pPr>
      <w:r w:rsidRPr="0050423F">
        <w:rPr>
          <w:b/>
          <w:lang w:eastAsia="ar-SA"/>
        </w:rPr>
        <w:t>Распределение баллов и критериев оценивания по отдельным темам дискуссий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4252"/>
        <w:gridCol w:w="1418"/>
        <w:gridCol w:w="1824"/>
        <w:gridCol w:w="1825"/>
      </w:tblGrid>
      <w:tr w:rsidR="001F47D4" w:rsidTr="0050423F">
        <w:trPr>
          <w:tblHeader/>
        </w:trPr>
        <w:tc>
          <w:tcPr>
            <w:tcW w:w="534" w:type="dxa"/>
            <w:vAlign w:val="center"/>
          </w:tcPr>
          <w:p w:rsidR="001F47D4" w:rsidRDefault="001F47D4" w:rsidP="001F47D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№</w:t>
            </w:r>
          </w:p>
        </w:tc>
        <w:tc>
          <w:tcPr>
            <w:tcW w:w="4252" w:type="dxa"/>
            <w:vAlign w:val="center"/>
          </w:tcPr>
          <w:p w:rsidR="001F47D4" w:rsidRDefault="001F47D4" w:rsidP="001F47D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Тема</w:t>
            </w:r>
          </w:p>
        </w:tc>
        <w:tc>
          <w:tcPr>
            <w:tcW w:w="1418" w:type="dxa"/>
            <w:vAlign w:val="center"/>
          </w:tcPr>
          <w:p w:rsidR="001F47D4" w:rsidRDefault="001F47D4" w:rsidP="001F47D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Критерий</w:t>
            </w:r>
          </w:p>
        </w:tc>
        <w:tc>
          <w:tcPr>
            <w:tcW w:w="1824" w:type="dxa"/>
            <w:vAlign w:val="center"/>
          </w:tcPr>
          <w:p w:rsidR="001F47D4" w:rsidRDefault="001F47D4" w:rsidP="001F47D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Максимальный балл по критерию</w:t>
            </w:r>
          </w:p>
        </w:tc>
        <w:tc>
          <w:tcPr>
            <w:tcW w:w="1825" w:type="dxa"/>
            <w:vAlign w:val="center"/>
          </w:tcPr>
          <w:p w:rsidR="001F47D4" w:rsidRDefault="001F47D4" w:rsidP="001F47D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Максимальный балл по теме</w:t>
            </w:r>
          </w:p>
        </w:tc>
      </w:tr>
      <w:tr w:rsidR="001F47D4" w:rsidTr="0050423F">
        <w:tc>
          <w:tcPr>
            <w:tcW w:w="534" w:type="dxa"/>
          </w:tcPr>
          <w:p w:rsidR="001F47D4" w:rsidRDefault="001F47D4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4252" w:type="dxa"/>
          </w:tcPr>
          <w:p w:rsidR="001F47D4" w:rsidRDefault="001F47D4" w:rsidP="00022CC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Опросные методы </w:t>
            </w:r>
            <w:r w:rsidRPr="00E90DC1">
              <w:rPr>
                <w:lang w:eastAsia="ar-SA"/>
              </w:rPr>
              <w:t>в исследовании, организации и оценке управленческого процесса</w:t>
            </w:r>
          </w:p>
        </w:tc>
        <w:tc>
          <w:tcPr>
            <w:tcW w:w="1418" w:type="dxa"/>
          </w:tcPr>
          <w:p w:rsidR="001F47D4" w:rsidRDefault="001F47D4" w:rsidP="0050423F">
            <w:pPr>
              <w:rPr>
                <w:lang w:eastAsia="ar-SA"/>
              </w:rPr>
            </w:pPr>
            <w:r>
              <w:rPr>
                <w:lang w:eastAsia="ar-SA"/>
              </w:rPr>
              <w:t>Актив</w:t>
            </w:r>
            <w:r w:rsidR="0050423F">
              <w:rPr>
                <w:lang w:eastAsia="ar-SA"/>
              </w:rPr>
              <w:softHyphen/>
            </w:r>
            <w:r>
              <w:rPr>
                <w:lang w:eastAsia="ar-SA"/>
              </w:rPr>
              <w:t>ность</w:t>
            </w:r>
          </w:p>
        </w:tc>
        <w:tc>
          <w:tcPr>
            <w:tcW w:w="1824" w:type="dxa"/>
            <w:vAlign w:val="center"/>
          </w:tcPr>
          <w:p w:rsidR="001F47D4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25" w:type="dxa"/>
            <w:vAlign w:val="center"/>
          </w:tcPr>
          <w:p w:rsidR="001F47D4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50423F" w:rsidTr="0050423F">
        <w:trPr>
          <w:trHeight w:val="876"/>
        </w:trPr>
        <w:tc>
          <w:tcPr>
            <w:tcW w:w="534" w:type="dxa"/>
            <w:vMerge w:val="restart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4252" w:type="dxa"/>
            <w:vMerge w:val="restart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Возможности и ограничения использования в </w:t>
            </w:r>
            <w:r w:rsidRPr="00E90DC1">
              <w:rPr>
                <w:lang w:eastAsia="ar-SA"/>
              </w:rPr>
              <w:t>исследовании, организации и оценке управленческого процесса</w:t>
            </w:r>
            <w:r>
              <w:rPr>
                <w:lang w:eastAsia="ar-SA"/>
              </w:rPr>
              <w:t xml:space="preserve"> с помощью опросных методов информационно-коммуникационных технологий</w:t>
            </w:r>
          </w:p>
        </w:tc>
        <w:tc>
          <w:tcPr>
            <w:tcW w:w="1418" w:type="dxa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Подготов</w:t>
            </w:r>
            <w:r>
              <w:rPr>
                <w:lang w:eastAsia="ar-SA"/>
              </w:rPr>
              <w:softHyphen/>
              <w:t>лен</w:t>
            </w:r>
            <w:r>
              <w:rPr>
                <w:lang w:eastAsia="ar-SA"/>
              </w:rPr>
              <w:softHyphen/>
              <w:t>ность</w:t>
            </w:r>
          </w:p>
        </w:tc>
        <w:tc>
          <w:tcPr>
            <w:tcW w:w="1824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25" w:type="dxa"/>
            <w:vMerge w:val="restart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</w:tr>
      <w:tr w:rsidR="0050423F" w:rsidTr="0050423F">
        <w:trPr>
          <w:trHeight w:val="876"/>
        </w:trPr>
        <w:tc>
          <w:tcPr>
            <w:tcW w:w="534" w:type="dxa"/>
            <w:vMerge/>
          </w:tcPr>
          <w:p w:rsidR="0050423F" w:rsidRDefault="0050423F" w:rsidP="00022CC4">
            <w:pPr>
              <w:rPr>
                <w:lang w:eastAsia="ar-SA"/>
              </w:rPr>
            </w:pPr>
          </w:p>
        </w:tc>
        <w:tc>
          <w:tcPr>
            <w:tcW w:w="4252" w:type="dxa"/>
            <w:vMerge/>
          </w:tcPr>
          <w:p w:rsidR="0050423F" w:rsidRDefault="0050423F" w:rsidP="00022CC4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Актив</w:t>
            </w:r>
            <w:r>
              <w:rPr>
                <w:lang w:eastAsia="ar-SA"/>
              </w:rPr>
              <w:softHyphen/>
              <w:t>ность</w:t>
            </w:r>
          </w:p>
        </w:tc>
        <w:tc>
          <w:tcPr>
            <w:tcW w:w="1824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25" w:type="dxa"/>
            <w:vMerge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</w:p>
        </w:tc>
      </w:tr>
      <w:tr w:rsidR="0050423F" w:rsidTr="0050423F">
        <w:trPr>
          <w:trHeight w:val="747"/>
        </w:trPr>
        <w:tc>
          <w:tcPr>
            <w:tcW w:w="534" w:type="dxa"/>
            <w:vMerge w:val="restart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4252" w:type="dxa"/>
            <w:vMerge w:val="restart"/>
          </w:tcPr>
          <w:p w:rsidR="0050423F" w:rsidRDefault="0050423F" w:rsidP="00022CC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Возможности и ограничения использования в </w:t>
            </w:r>
            <w:r w:rsidRPr="00E90DC1">
              <w:rPr>
                <w:lang w:eastAsia="ar-SA"/>
              </w:rPr>
              <w:t>исследовании, организации и оценке управленческого процесса</w:t>
            </w:r>
            <w:r>
              <w:rPr>
                <w:lang w:eastAsia="ar-SA"/>
              </w:rPr>
              <w:t xml:space="preserve"> с помощью опросных методов технологий обработки данных</w:t>
            </w:r>
          </w:p>
        </w:tc>
        <w:tc>
          <w:tcPr>
            <w:tcW w:w="1418" w:type="dxa"/>
          </w:tcPr>
          <w:p w:rsidR="0050423F" w:rsidRDefault="0050423F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Подготов</w:t>
            </w:r>
            <w:r>
              <w:rPr>
                <w:lang w:eastAsia="ar-SA"/>
              </w:rPr>
              <w:softHyphen/>
              <w:t>лен</w:t>
            </w:r>
            <w:r>
              <w:rPr>
                <w:lang w:eastAsia="ar-SA"/>
              </w:rPr>
              <w:softHyphen/>
              <w:t>ность</w:t>
            </w:r>
          </w:p>
        </w:tc>
        <w:tc>
          <w:tcPr>
            <w:tcW w:w="1824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25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</w:tr>
      <w:tr w:rsidR="0050423F" w:rsidTr="0050423F">
        <w:trPr>
          <w:trHeight w:val="747"/>
        </w:trPr>
        <w:tc>
          <w:tcPr>
            <w:tcW w:w="534" w:type="dxa"/>
            <w:vMerge/>
          </w:tcPr>
          <w:p w:rsidR="0050423F" w:rsidRDefault="0050423F" w:rsidP="00022CC4">
            <w:pPr>
              <w:rPr>
                <w:lang w:eastAsia="ar-SA"/>
              </w:rPr>
            </w:pPr>
          </w:p>
        </w:tc>
        <w:tc>
          <w:tcPr>
            <w:tcW w:w="4252" w:type="dxa"/>
            <w:vMerge/>
          </w:tcPr>
          <w:p w:rsidR="0050423F" w:rsidRDefault="0050423F" w:rsidP="00022CC4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50423F" w:rsidRDefault="0050423F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Актив</w:t>
            </w:r>
            <w:r>
              <w:rPr>
                <w:lang w:eastAsia="ar-SA"/>
              </w:rPr>
              <w:softHyphen/>
              <w:t>ность</w:t>
            </w:r>
          </w:p>
        </w:tc>
        <w:tc>
          <w:tcPr>
            <w:tcW w:w="1824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25" w:type="dxa"/>
            <w:vAlign w:val="center"/>
          </w:tcPr>
          <w:p w:rsidR="0050423F" w:rsidRDefault="0050423F" w:rsidP="0050423F">
            <w:pPr>
              <w:jc w:val="center"/>
              <w:rPr>
                <w:lang w:eastAsia="ar-SA"/>
              </w:rPr>
            </w:pPr>
          </w:p>
        </w:tc>
      </w:tr>
      <w:tr w:rsidR="00C90F76" w:rsidTr="00586BFE">
        <w:tc>
          <w:tcPr>
            <w:tcW w:w="534" w:type="dxa"/>
          </w:tcPr>
          <w:p w:rsidR="00C90F76" w:rsidRDefault="00C90F76" w:rsidP="00022CC4">
            <w:pPr>
              <w:rPr>
                <w:lang w:eastAsia="ar-SA"/>
              </w:rPr>
            </w:pPr>
          </w:p>
        </w:tc>
        <w:tc>
          <w:tcPr>
            <w:tcW w:w="4252" w:type="dxa"/>
          </w:tcPr>
          <w:p w:rsidR="00C90F76" w:rsidRDefault="00586BFE" w:rsidP="00022CC4">
            <w:pPr>
              <w:rPr>
                <w:lang w:eastAsia="ar-SA"/>
              </w:rPr>
            </w:pPr>
            <w:r>
              <w:rPr>
                <w:lang w:eastAsia="ar-SA"/>
              </w:rPr>
              <w:t>Итого</w:t>
            </w:r>
          </w:p>
        </w:tc>
        <w:tc>
          <w:tcPr>
            <w:tcW w:w="1418" w:type="dxa"/>
          </w:tcPr>
          <w:p w:rsidR="00C90F76" w:rsidRDefault="00C90F76" w:rsidP="006A2AF8">
            <w:pPr>
              <w:rPr>
                <w:lang w:eastAsia="ar-SA"/>
              </w:rPr>
            </w:pPr>
          </w:p>
        </w:tc>
        <w:tc>
          <w:tcPr>
            <w:tcW w:w="1824" w:type="dxa"/>
            <w:vAlign w:val="center"/>
          </w:tcPr>
          <w:p w:rsidR="00C90F76" w:rsidRDefault="00586BFE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825" w:type="dxa"/>
            <w:vAlign w:val="center"/>
          </w:tcPr>
          <w:p w:rsidR="00C90F76" w:rsidRDefault="00586BFE" w:rsidP="0050423F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</w:tbl>
    <w:p w:rsidR="001F47D4" w:rsidRPr="00E90DC1" w:rsidRDefault="001F47D4" w:rsidP="00022CC4">
      <w:pPr>
        <w:rPr>
          <w:lang w:eastAsia="ar-SA"/>
        </w:rPr>
      </w:pPr>
    </w:p>
    <w:p w:rsidR="00E90DC1" w:rsidRDefault="00E90DC1" w:rsidP="00E90DC1">
      <w:pPr>
        <w:pStyle w:val="2"/>
        <w:rPr>
          <w:rFonts w:eastAsia="Times New Roman"/>
          <w:lang w:eastAsia="ar-SA"/>
        </w:rPr>
      </w:pPr>
      <w:r w:rsidRPr="00F95A72">
        <w:rPr>
          <w:rFonts w:eastAsia="Times New Roman"/>
          <w:lang w:eastAsia="ar-SA"/>
        </w:rPr>
        <w:t>2. Групповой проект</w:t>
      </w:r>
    </w:p>
    <w:p w:rsidR="00625A2E" w:rsidRDefault="00625A2E" w:rsidP="00625A2E">
      <w:pPr>
        <w:rPr>
          <w:lang w:eastAsia="ar-SA"/>
        </w:rPr>
      </w:pPr>
      <w:r w:rsidRPr="00E90DC1">
        <w:rPr>
          <w:b/>
          <w:lang w:eastAsia="ar-SA"/>
        </w:rPr>
        <w:t>Оцениваем</w:t>
      </w:r>
      <w:r>
        <w:rPr>
          <w:b/>
          <w:lang w:eastAsia="ar-SA"/>
        </w:rPr>
        <w:t>ые</w:t>
      </w:r>
      <w:r w:rsidRPr="00E90DC1">
        <w:rPr>
          <w:b/>
          <w:lang w:eastAsia="ar-SA"/>
        </w:rPr>
        <w:t xml:space="preserve"> компетенци</w:t>
      </w:r>
      <w:r>
        <w:rPr>
          <w:b/>
          <w:lang w:eastAsia="ar-SA"/>
        </w:rPr>
        <w:t>и</w:t>
      </w:r>
      <w:r>
        <w:rPr>
          <w:lang w:eastAsia="ar-SA"/>
        </w:rPr>
        <w:t>:</w:t>
      </w:r>
    </w:p>
    <w:p w:rsidR="00625A2E" w:rsidRPr="00F71A90" w:rsidRDefault="00625A2E" w:rsidP="00625A2E">
      <w:pPr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– способность формировать ресурсно-информационные базы для осуществления практической деятельности в различных сферах (ОК-4);</w:t>
      </w:r>
      <w:r w:rsidRPr="00F71A90">
        <w:rPr>
          <w:rFonts w:eastAsia="Times New Roman" w:cs="Times New Roman"/>
          <w:szCs w:val="24"/>
          <w:lang w:eastAsia="ar-SA"/>
        </w:rPr>
        <w:br/>
      </w:r>
      <w:r w:rsidRPr="00AA60D1">
        <w:rPr>
          <w:rFonts w:eastAsia="Times New Roman" w:cs="Times New Roman"/>
          <w:szCs w:val="24"/>
          <w:lang w:eastAsia="ar-SA"/>
        </w:rPr>
        <w:t>– 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(ПК-5);</w:t>
      </w:r>
      <w:r>
        <w:rPr>
          <w:rFonts w:eastAsia="Times New Roman" w:cs="Times New Roman"/>
          <w:szCs w:val="24"/>
          <w:lang w:eastAsia="ar-SA"/>
        </w:rPr>
        <w:br/>
      </w:r>
      <w:r w:rsidRPr="00F71A90">
        <w:rPr>
          <w:rFonts w:eastAsia="Times New Roman" w:cs="Times New Roman"/>
          <w:szCs w:val="24"/>
          <w:lang w:eastAsia="ar-SA"/>
        </w:rPr>
        <w:t>– готовность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 (ПК-14).</w:t>
      </w:r>
    </w:p>
    <w:p w:rsidR="00625A2E" w:rsidRDefault="00625A2E" w:rsidP="00625A2E">
      <w:pPr>
        <w:rPr>
          <w:lang w:eastAsia="ar-SA"/>
        </w:rPr>
      </w:pPr>
      <w:r w:rsidRPr="00903D6E">
        <w:rPr>
          <w:b/>
          <w:lang w:eastAsia="ar-SA"/>
        </w:rPr>
        <w:t>Тема проекта</w:t>
      </w:r>
      <w:r>
        <w:rPr>
          <w:lang w:eastAsia="ar-SA"/>
        </w:rPr>
        <w:t>: Совместная разработка справочника по содержанию курса</w:t>
      </w:r>
    </w:p>
    <w:p w:rsidR="00625A2E" w:rsidRPr="00625A2E" w:rsidRDefault="00625A2E" w:rsidP="00625A2E">
      <w:pPr>
        <w:rPr>
          <w:b/>
          <w:lang w:eastAsia="ar-SA"/>
        </w:rPr>
      </w:pPr>
      <w:r w:rsidRPr="00625A2E">
        <w:rPr>
          <w:b/>
          <w:lang w:eastAsia="ar-SA"/>
        </w:rPr>
        <w:t>Идея и особенности проекта</w:t>
      </w:r>
    </w:p>
    <w:p w:rsidR="00625A2E" w:rsidRDefault="00625A2E" w:rsidP="00625A2E">
      <w:pPr>
        <w:rPr>
          <w:lang w:eastAsia="ar-SA"/>
        </w:rPr>
      </w:pPr>
      <w:r>
        <w:rPr>
          <w:lang w:eastAsia="ar-SA"/>
        </w:rPr>
        <w:t xml:space="preserve">В силу того, что курс является достаточно специфичным для данной программы магистерской подготовки, отсутствует учебник или учебное пособие, которое в полной мере охватывало бы все изучаемые темы. Наряду со спецификой курса важным фактором, влияющим на возможность обеспечения курса исчерпывающими учебными материалами, является динамизм изучаемой предметной области – компьютерные технологии развиваются настолько быстро, что ежегодно в содержании курса вносятся определенные коррективы. </w:t>
      </w:r>
    </w:p>
    <w:p w:rsidR="00625A2E" w:rsidRDefault="00625A2E" w:rsidP="00625A2E">
      <w:pPr>
        <w:rPr>
          <w:lang w:eastAsia="ar-SA"/>
        </w:rPr>
      </w:pPr>
      <w:r>
        <w:rPr>
          <w:lang w:eastAsia="ar-SA"/>
        </w:rPr>
        <w:t xml:space="preserve">В силу этого представляется уместным включение в программу курса задания для самостоятельной работы студентов, содержанием которого является совместная работа над справочников, охватывающим основные темы курса. </w:t>
      </w:r>
    </w:p>
    <w:p w:rsidR="00625A2E" w:rsidRDefault="00625A2E" w:rsidP="00625A2E">
      <w:pPr>
        <w:rPr>
          <w:lang w:eastAsia="ar-SA"/>
        </w:rPr>
      </w:pPr>
      <w:r>
        <w:rPr>
          <w:lang w:eastAsia="ar-SA"/>
        </w:rPr>
        <w:t>Выполнение данной работы с использованием коллаборативных компьютерных технологий позволяет магистрантам:</w:t>
      </w:r>
    </w:p>
    <w:p w:rsidR="00625A2E" w:rsidRDefault="00625A2E" w:rsidP="00625A2E">
      <w:pPr>
        <w:pStyle w:val="a3"/>
        <w:numPr>
          <w:ilvl w:val="0"/>
          <w:numId w:val="28"/>
        </w:numPr>
        <w:rPr>
          <w:lang w:eastAsia="ar-SA"/>
        </w:rPr>
      </w:pPr>
      <w:r>
        <w:rPr>
          <w:lang w:eastAsia="ar-SA"/>
        </w:rPr>
        <w:t>более эффективно осваивать содержание курса, прорабатывая самостоятельно и в сотрудничестве друг с другом различные источники информации;</w:t>
      </w:r>
    </w:p>
    <w:p w:rsidR="00625A2E" w:rsidRDefault="00E6497D" w:rsidP="00625A2E">
      <w:pPr>
        <w:pStyle w:val="a3"/>
        <w:numPr>
          <w:ilvl w:val="0"/>
          <w:numId w:val="28"/>
        </w:numPr>
        <w:rPr>
          <w:lang w:eastAsia="ar-SA"/>
        </w:rPr>
      </w:pPr>
      <w:r>
        <w:rPr>
          <w:lang w:eastAsia="ar-SA"/>
        </w:rPr>
        <w:t xml:space="preserve">осваивать в процессе выполнения проекта технологии совместной сетевой работы над документами. </w:t>
      </w:r>
    </w:p>
    <w:p w:rsidR="00625A2E" w:rsidRPr="00903D6E" w:rsidRDefault="00625A2E" w:rsidP="00625A2E">
      <w:pPr>
        <w:rPr>
          <w:b/>
          <w:lang w:eastAsia="ar-SA"/>
        </w:rPr>
      </w:pPr>
      <w:r w:rsidRPr="00903D6E">
        <w:rPr>
          <w:b/>
          <w:lang w:eastAsia="ar-SA"/>
        </w:rPr>
        <w:t>Рекомендации по выполнению</w:t>
      </w:r>
    </w:p>
    <w:p w:rsidR="00625A2E" w:rsidRDefault="00E6497D" w:rsidP="00625A2E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Работа выполняется всеми магистрантами учебной группы совместно с использованием сервиса </w:t>
      </w:r>
      <w:r>
        <w:rPr>
          <w:rFonts w:eastAsia="Times New Roman" w:cs="Times New Roman"/>
          <w:szCs w:val="24"/>
          <w:lang w:val="en-US" w:eastAsia="ar-SA"/>
        </w:rPr>
        <w:t>Google</w:t>
      </w:r>
      <w:r w:rsidRPr="00E6497D">
        <w:rPr>
          <w:rFonts w:eastAsia="Times New Roman" w:cs="Times New Roman"/>
          <w:szCs w:val="24"/>
          <w:lang w:eastAsia="ar-SA"/>
        </w:rPr>
        <w:t>-</w:t>
      </w:r>
      <w:r>
        <w:rPr>
          <w:rFonts w:eastAsia="Times New Roman" w:cs="Times New Roman"/>
          <w:szCs w:val="24"/>
          <w:lang w:eastAsia="ar-SA"/>
        </w:rPr>
        <w:t xml:space="preserve">Документы (по желанию магистрантов может быть использован другой аналогичный сервис). </w:t>
      </w:r>
    </w:p>
    <w:p w:rsidR="00E6497D" w:rsidRDefault="00312A93" w:rsidP="00625A2E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Содержание справочника структурировано по разделам курса. Примерные темы и вопросы для описания приведены в шаблоне документы для совместной работы. </w:t>
      </w:r>
    </w:p>
    <w:p w:rsidR="00312A93" w:rsidRDefault="00312A93" w:rsidP="00625A2E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В справочнике желательно приводить либо краткую информацию по сути рассматриваемого вопроса, либо аннотированные ссылки по конкретные разделы рекомендованных или самостоятельно найденных источников информации. </w:t>
      </w:r>
    </w:p>
    <w:p w:rsidR="00312A93" w:rsidRDefault="00312A93" w:rsidP="00625A2E">
      <w:pPr>
        <w:rPr>
          <w:lang w:eastAsia="ar-SA"/>
        </w:rPr>
      </w:pPr>
      <w:r>
        <w:rPr>
          <w:lang w:eastAsia="ar-SA"/>
        </w:rPr>
        <w:lastRenderedPageBreak/>
        <w:t>При работе над справочником необходимо приводить информацию из различных источников. При дополнении какого-либо вопроса приветствуется как расширение ранее представленных сведений, так и рассмотрение альтернативных точек зрения, мнений (если возможно).</w:t>
      </w:r>
    </w:p>
    <w:p w:rsidR="00062EFD" w:rsidRDefault="00062EFD" w:rsidP="00625A2E">
      <w:pPr>
        <w:rPr>
          <w:lang w:eastAsia="ar-SA"/>
        </w:rPr>
      </w:pPr>
      <w:r>
        <w:rPr>
          <w:lang w:eastAsia="ar-SA"/>
        </w:rPr>
        <w:t>Для оценивания индивидуального вклада магистрантов в редактирование общего документа используется инструмент просмотра истории редактирования. Дополнительно участники работы могут помечать представляемые ими фрагменты (используя выделение цветом, указание фамилии или инициалов и т.п.).</w:t>
      </w:r>
    </w:p>
    <w:p w:rsidR="00062EFD" w:rsidRDefault="00062EFD" w:rsidP="00062EFD">
      <w:pPr>
        <w:jc w:val="center"/>
        <w:rPr>
          <w:b/>
          <w:lang w:eastAsia="ar-SA"/>
        </w:rPr>
      </w:pPr>
      <w:r w:rsidRPr="00126C4B">
        <w:rPr>
          <w:b/>
          <w:lang w:eastAsia="ar-SA"/>
        </w:rPr>
        <w:t>Критерии оценивания проекта</w:t>
      </w:r>
    </w:p>
    <w:p w:rsidR="00062EFD" w:rsidRDefault="00062EFD" w:rsidP="00062EFD">
      <w:pPr>
        <w:rPr>
          <w:rFonts w:eastAsia="Times New Roman" w:cs="Times New Roman"/>
          <w:szCs w:val="24"/>
          <w:lang w:eastAsia="ar-SA"/>
        </w:rPr>
      </w:pPr>
      <w:r w:rsidRPr="00062EFD">
        <w:rPr>
          <w:rFonts w:eastAsia="Times New Roman" w:cs="Times New Roman"/>
          <w:i/>
          <w:szCs w:val="24"/>
          <w:lang w:eastAsia="ar-SA"/>
        </w:rPr>
        <w:t>Обязательным условием работы над справочником является корректное указание источников информации</w:t>
      </w:r>
      <w:r>
        <w:rPr>
          <w:rFonts w:eastAsia="Times New Roman" w:cs="Times New Roman"/>
          <w:szCs w:val="24"/>
          <w:lang w:eastAsia="ar-SA"/>
        </w:rPr>
        <w:t xml:space="preserve"> (при достаточном уровне владения каким-либо вопросом магистрант может самостоятельно сформулировать те или иные положения для справочника, что также должно быть указано). </w:t>
      </w:r>
    </w:p>
    <w:p w:rsidR="00062EFD" w:rsidRPr="00062EFD" w:rsidRDefault="00062EFD" w:rsidP="00062EFD">
      <w:pPr>
        <w:rPr>
          <w:rFonts w:eastAsia="Times New Roman" w:cs="Times New Roman"/>
          <w:i/>
          <w:szCs w:val="24"/>
          <w:lang w:eastAsia="ar-SA"/>
        </w:rPr>
      </w:pPr>
      <w:r w:rsidRPr="00062EFD">
        <w:rPr>
          <w:rFonts w:eastAsia="Times New Roman" w:cs="Times New Roman"/>
          <w:i/>
          <w:szCs w:val="24"/>
          <w:lang w:eastAsia="ar-SA"/>
        </w:rPr>
        <w:t>Информация без указания источника при оценивании не учитывается.</w:t>
      </w:r>
    </w:p>
    <w:tbl>
      <w:tblPr>
        <w:tblStyle w:val="a4"/>
        <w:tblW w:w="0" w:type="auto"/>
        <w:tblLook w:val="04A0"/>
      </w:tblPr>
      <w:tblGrid>
        <w:gridCol w:w="2012"/>
        <w:gridCol w:w="1794"/>
        <w:gridCol w:w="5091"/>
        <w:gridCol w:w="956"/>
      </w:tblGrid>
      <w:tr w:rsidR="00062EFD" w:rsidTr="0098013D">
        <w:trPr>
          <w:cantSplit/>
          <w:tblHeader/>
        </w:trPr>
        <w:tc>
          <w:tcPr>
            <w:tcW w:w="2012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Критерий</w:t>
            </w:r>
          </w:p>
        </w:tc>
        <w:tc>
          <w:tcPr>
            <w:tcW w:w="1794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Максимальный балл по крите</w:t>
            </w:r>
            <w:r>
              <w:rPr>
                <w:lang w:eastAsia="ar-SA"/>
              </w:rPr>
              <w:softHyphen/>
              <w:t>рию в целом</w:t>
            </w:r>
          </w:p>
        </w:tc>
        <w:tc>
          <w:tcPr>
            <w:tcW w:w="5091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Характеристика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Баллы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 w:val="restart"/>
            <w:vAlign w:val="center"/>
          </w:tcPr>
          <w:p w:rsidR="00062EFD" w:rsidRDefault="00062EFD" w:rsidP="0098013D">
            <w:pPr>
              <w:rPr>
                <w:lang w:eastAsia="ar-SA"/>
              </w:rPr>
            </w:pPr>
            <w:r>
              <w:rPr>
                <w:lang w:eastAsia="ar-SA"/>
              </w:rPr>
              <w:t>Работа над содержанием справочника по разделам курса</w:t>
            </w:r>
            <w:r w:rsidR="00AA60D1">
              <w:rPr>
                <w:lang w:eastAsia="ar-SA"/>
              </w:rPr>
              <w:t xml:space="preserve"> (оценка по критерию относится к соответствующей разделу компетенции)</w:t>
            </w:r>
          </w:p>
        </w:tc>
        <w:tc>
          <w:tcPr>
            <w:tcW w:w="1794" w:type="dxa"/>
            <w:vMerge w:val="restart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 б. х 4 раздела = 8 б.</w:t>
            </w:r>
          </w:p>
        </w:tc>
        <w:tc>
          <w:tcPr>
            <w:tcW w:w="5091" w:type="dxa"/>
          </w:tcPr>
          <w:p w:rsidR="00062EFD" w:rsidRDefault="00062EFD" w:rsidP="00062EFD">
            <w:pPr>
              <w:rPr>
                <w:lang w:eastAsia="ar-SA"/>
              </w:rPr>
            </w:pPr>
            <w:r>
              <w:rPr>
                <w:lang w:eastAsia="ar-SA"/>
              </w:rPr>
              <w:t>Магистрант принял участие в описании большей части вопросов раздела (как представляя информацию в начале работы, так и участвуя в ее дополнении и уточнении)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062EFD" w:rsidRDefault="00062EFD" w:rsidP="0098013D">
            <w:pPr>
              <w:rPr>
                <w:lang w:eastAsia="ar-SA"/>
              </w:rPr>
            </w:pPr>
            <w:r>
              <w:rPr>
                <w:lang w:eastAsia="ar-SA"/>
              </w:rPr>
              <w:t>Участие магистранта в работе над разделом являлось фрагментарным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/>
            <w:vAlign w:val="center"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062EFD" w:rsidRDefault="00062EFD" w:rsidP="0098013D">
            <w:pPr>
              <w:rPr>
                <w:lang w:eastAsia="ar-SA"/>
              </w:rPr>
            </w:pPr>
            <w:r>
              <w:rPr>
                <w:lang w:eastAsia="ar-SA"/>
              </w:rPr>
              <w:t>Магистрант не участвовал в редактировании информации по разделу</w:t>
            </w:r>
            <w:r w:rsidR="00AA60D1">
              <w:rPr>
                <w:lang w:eastAsia="ar-SA"/>
              </w:rPr>
              <w:t>, либо допустил грубые ошибки (представленные фрагменты информации не соотносятся с заданной тематикой)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 w:val="restart"/>
            <w:vAlign w:val="center"/>
          </w:tcPr>
          <w:p w:rsidR="00062EFD" w:rsidRDefault="00062EFD" w:rsidP="00062EFD">
            <w:pPr>
              <w:rPr>
                <w:lang w:eastAsia="ar-SA"/>
              </w:rPr>
            </w:pPr>
            <w:r>
              <w:rPr>
                <w:lang w:eastAsia="ar-SA"/>
              </w:rPr>
              <w:t>Совместная работа</w:t>
            </w:r>
            <w:r w:rsidR="00AA60D1">
              <w:rPr>
                <w:lang w:eastAsia="ar-SA"/>
              </w:rPr>
              <w:t xml:space="preserve"> (ОК-4)</w:t>
            </w:r>
          </w:p>
        </w:tc>
        <w:tc>
          <w:tcPr>
            <w:tcW w:w="1794" w:type="dxa"/>
            <w:vMerge w:val="restart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91" w:type="dxa"/>
          </w:tcPr>
          <w:p w:rsidR="00062EFD" w:rsidRDefault="00062EFD" w:rsidP="00AA60D1">
            <w:pPr>
              <w:rPr>
                <w:lang w:eastAsia="ar-SA"/>
              </w:rPr>
            </w:pPr>
            <w:r>
              <w:rPr>
                <w:lang w:eastAsia="ar-SA"/>
              </w:rPr>
              <w:t>Магистрант учитывает вклад других участников</w:t>
            </w:r>
            <w:r w:rsidR="00AA60D1">
              <w:rPr>
                <w:lang w:eastAsia="ar-SA"/>
              </w:rPr>
              <w:t xml:space="preserve"> (дополняемое содержание соотнесено с представленным ранее, не дублирует его);</w:t>
            </w:r>
            <w:r>
              <w:rPr>
                <w:lang w:eastAsia="ar-SA"/>
              </w:rPr>
              <w:t xml:space="preserve"> участвует в обсуждении хода совместной работы с помощью средств </w:t>
            </w:r>
            <w:r w:rsidR="00AA60D1">
              <w:rPr>
                <w:lang w:eastAsia="ar-SA"/>
              </w:rPr>
              <w:t>рецензирования, комментариев и т.п.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062EFD" w:rsidRPr="00AA60D1" w:rsidRDefault="00AA60D1" w:rsidP="0098013D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Магистрант учитывает вклад других участников, но не участвует в обсуждении хода работы с использованием встроенных инструментов сервиса </w:t>
            </w:r>
            <w:r>
              <w:rPr>
                <w:lang w:val="en-US" w:eastAsia="ar-SA"/>
              </w:rPr>
              <w:t>Google</w:t>
            </w:r>
            <w:r w:rsidRPr="00AA60D1">
              <w:rPr>
                <w:lang w:eastAsia="ar-SA"/>
              </w:rPr>
              <w:t>-</w:t>
            </w:r>
            <w:r>
              <w:rPr>
                <w:lang w:eastAsia="ar-SA"/>
              </w:rPr>
              <w:t>документы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62EFD" w:rsidTr="0098013D">
        <w:trPr>
          <w:cantSplit/>
        </w:trPr>
        <w:tc>
          <w:tcPr>
            <w:tcW w:w="2012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062EFD" w:rsidRDefault="00AA60D1" w:rsidP="00AA60D1">
            <w:pPr>
              <w:rPr>
                <w:lang w:eastAsia="ar-SA"/>
              </w:rPr>
            </w:pPr>
            <w:r>
              <w:rPr>
                <w:lang w:eastAsia="ar-SA"/>
              </w:rPr>
              <w:t>Содержание, дополняемое магистрантом дублирует представленное ранее; в обсуждениях совместной работы магистрант участия не принимает</w:t>
            </w: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062EFD" w:rsidTr="0098013D">
        <w:trPr>
          <w:cantSplit/>
        </w:trPr>
        <w:tc>
          <w:tcPr>
            <w:tcW w:w="2012" w:type="dxa"/>
          </w:tcPr>
          <w:p w:rsidR="00062EFD" w:rsidRDefault="00062EFD" w:rsidP="0098013D">
            <w:pPr>
              <w:rPr>
                <w:lang w:eastAsia="ar-SA"/>
              </w:rPr>
            </w:pPr>
            <w:r>
              <w:rPr>
                <w:lang w:eastAsia="ar-SA"/>
              </w:rPr>
              <w:t>Итого</w:t>
            </w:r>
          </w:p>
        </w:tc>
        <w:tc>
          <w:tcPr>
            <w:tcW w:w="1794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091" w:type="dxa"/>
          </w:tcPr>
          <w:p w:rsidR="00062EFD" w:rsidRDefault="00062EFD" w:rsidP="0098013D">
            <w:pPr>
              <w:rPr>
                <w:lang w:eastAsia="ar-SA"/>
              </w:rPr>
            </w:pPr>
          </w:p>
        </w:tc>
        <w:tc>
          <w:tcPr>
            <w:tcW w:w="956" w:type="dxa"/>
            <w:vAlign w:val="center"/>
          </w:tcPr>
          <w:p w:rsidR="00062EFD" w:rsidRDefault="00062EFD" w:rsidP="0098013D">
            <w:pPr>
              <w:jc w:val="center"/>
              <w:rPr>
                <w:lang w:eastAsia="ar-SA"/>
              </w:rPr>
            </w:pPr>
          </w:p>
        </w:tc>
      </w:tr>
    </w:tbl>
    <w:p w:rsidR="00312A93" w:rsidRPr="00625A2E" w:rsidRDefault="00312A93" w:rsidP="00625A2E">
      <w:pPr>
        <w:rPr>
          <w:lang w:eastAsia="ar-SA"/>
        </w:rPr>
      </w:pPr>
    </w:p>
    <w:p w:rsidR="00E90DC1" w:rsidRDefault="00E90DC1" w:rsidP="00E90DC1">
      <w:pPr>
        <w:pStyle w:val="2"/>
        <w:rPr>
          <w:rFonts w:eastAsia="Times New Roman"/>
          <w:lang w:eastAsia="ar-SA"/>
        </w:rPr>
      </w:pPr>
      <w:r w:rsidRPr="00F95A72">
        <w:rPr>
          <w:rFonts w:eastAsia="Times New Roman"/>
          <w:lang w:eastAsia="ar-SA"/>
        </w:rPr>
        <w:lastRenderedPageBreak/>
        <w:t>3. Индивидуальный проект</w:t>
      </w:r>
    </w:p>
    <w:p w:rsidR="00AD58F3" w:rsidRPr="00AD58F3" w:rsidRDefault="00AD58F3" w:rsidP="00B7047C">
      <w:pPr>
        <w:keepNext/>
        <w:rPr>
          <w:lang w:eastAsia="ar-SA"/>
        </w:rPr>
      </w:pPr>
      <w:r w:rsidRPr="00E90DC1">
        <w:rPr>
          <w:b/>
          <w:lang w:eastAsia="ar-SA"/>
        </w:rPr>
        <w:t>Оцениваемая компетенция</w:t>
      </w:r>
      <w:r>
        <w:rPr>
          <w:lang w:eastAsia="ar-SA"/>
        </w:rPr>
        <w:t>:</w:t>
      </w:r>
      <w:r w:rsidR="00586BFE">
        <w:rPr>
          <w:lang w:eastAsia="ar-SA"/>
        </w:rPr>
        <w:t xml:space="preserve"> </w:t>
      </w:r>
      <w:r w:rsidRPr="00F71A90">
        <w:rPr>
          <w:rFonts w:eastAsia="Times New Roman" w:cs="Times New Roman"/>
          <w:szCs w:val="24"/>
          <w:lang w:eastAsia="ar-SA"/>
        </w:rPr>
        <w:t>способность формировать ресурсно-информационные базы для осуществления практической деятельности в различных сферах (ОК-4)</w:t>
      </w:r>
      <w:r w:rsidR="0021453C">
        <w:rPr>
          <w:rFonts w:eastAsia="Times New Roman" w:cs="Times New Roman"/>
          <w:szCs w:val="24"/>
          <w:lang w:eastAsia="ar-SA"/>
        </w:rPr>
        <w:t>.</w:t>
      </w:r>
    </w:p>
    <w:p w:rsidR="00903D6E" w:rsidRDefault="00903D6E" w:rsidP="00903D6E">
      <w:pPr>
        <w:rPr>
          <w:lang w:eastAsia="ar-SA"/>
        </w:rPr>
      </w:pPr>
      <w:r w:rsidRPr="00903D6E">
        <w:rPr>
          <w:b/>
          <w:lang w:eastAsia="ar-SA"/>
        </w:rPr>
        <w:t>Тема проекта</w:t>
      </w:r>
      <w:r>
        <w:rPr>
          <w:lang w:eastAsia="ar-SA"/>
        </w:rPr>
        <w:t xml:space="preserve">: Планирование проведения опроса </w:t>
      </w:r>
      <w:r w:rsidR="00586BFE">
        <w:rPr>
          <w:lang w:eastAsia="ar-SA"/>
        </w:rPr>
        <w:t xml:space="preserve">для последующего формирования информационной базы </w:t>
      </w:r>
      <w:r>
        <w:rPr>
          <w:lang w:eastAsia="ar-SA"/>
        </w:rPr>
        <w:t>с использованием компьютерных технологий на конкретном примере</w:t>
      </w:r>
      <w:r w:rsidR="0021453C">
        <w:rPr>
          <w:lang w:eastAsia="ar-SA"/>
        </w:rPr>
        <w:t>.</w:t>
      </w:r>
    </w:p>
    <w:p w:rsidR="00903D6E" w:rsidRPr="00903D6E" w:rsidRDefault="00903D6E" w:rsidP="00903D6E">
      <w:pPr>
        <w:rPr>
          <w:b/>
          <w:lang w:eastAsia="ar-SA"/>
        </w:rPr>
      </w:pPr>
      <w:r w:rsidRPr="00903D6E">
        <w:rPr>
          <w:b/>
          <w:lang w:eastAsia="ar-SA"/>
        </w:rPr>
        <w:t>Рекомендации по выполнению</w:t>
      </w:r>
    </w:p>
    <w:p w:rsidR="00903D6E" w:rsidRDefault="00903D6E" w:rsidP="00903D6E">
      <w:pPr>
        <w:rPr>
          <w:lang w:eastAsia="ar-SA"/>
        </w:rPr>
      </w:pPr>
      <w:r>
        <w:rPr>
          <w:lang w:eastAsia="ar-SA"/>
        </w:rPr>
        <w:t xml:space="preserve">Конкретная ситуация для планирования опроса может быть выбрана магистрантом, исходя из своих исследовательских (работа над магистерской диссертацией) или практических (перспективы трудоустройства) интересов. </w:t>
      </w:r>
    </w:p>
    <w:p w:rsidR="00903D6E" w:rsidRDefault="00903D6E" w:rsidP="00903D6E">
      <w:pPr>
        <w:rPr>
          <w:lang w:eastAsia="ar-SA"/>
        </w:rPr>
      </w:pPr>
      <w:r>
        <w:rPr>
          <w:lang w:eastAsia="ar-SA"/>
        </w:rPr>
        <w:t>Работа над проектом включает следующие этапы:</w:t>
      </w:r>
    </w:p>
    <w:p w:rsidR="00903D6E" w:rsidRDefault="00903D6E" w:rsidP="00903D6E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>Конкретизация темы и содержания проекта (обязательно включает обсуждение на занятиях).</w:t>
      </w:r>
    </w:p>
    <w:p w:rsidR="00337C3B" w:rsidRDefault="00337C3B" w:rsidP="00903D6E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>Содержательное планирование опроса: определение контекста, планирование возможной выборки и способов взаимодействия с респондентами, уточнение целей.</w:t>
      </w:r>
    </w:p>
    <w:p w:rsidR="00337C3B" w:rsidRDefault="00337C3B" w:rsidP="00337C3B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>Разработка содержания опросника (вопросы, инструкция и т.п.).</w:t>
      </w:r>
    </w:p>
    <w:p w:rsidR="00337C3B" w:rsidRDefault="00337C3B" w:rsidP="00337C3B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>Разработка форм в одной из систем онлайн-опросов.</w:t>
      </w:r>
    </w:p>
    <w:p w:rsidR="00337C3B" w:rsidRDefault="00337C3B" w:rsidP="00337C3B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 xml:space="preserve">Оформление бланка </w:t>
      </w:r>
      <w:r w:rsidR="000B055E">
        <w:rPr>
          <w:lang w:eastAsia="ar-SA"/>
        </w:rPr>
        <w:t>опросника в текстовом процессоре (для печати) или электронной таблице (для индивидуального офлайн-опроса)</w:t>
      </w:r>
      <w:r>
        <w:rPr>
          <w:lang w:eastAsia="ar-SA"/>
        </w:rPr>
        <w:t xml:space="preserve">. </w:t>
      </w:r>
    </w:p>
    <w:p w:rsidR="00337C3B" w:rsidRDefault="00337C3B" w:rsidP="00337C3B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>Проведение пробного опроса.</w:t>
      </w:r>
    </w:p>
    <w:p w:rsidR="00337C3B" w:rsidRDefault="00337C3B" w:rsidP="00337C3B">
      <w:pPr>
        <w:pStyle w:val="a3"/>
        <w:numPr>
          <w:ilvl w:val="0"/>
          <w:numId w:val="19"/>
        </w:numPr>
        <w:rPr>
          <w:lang w:eastAsia="ar-SA"/>
        </w:rPr>
      </w:pPr>
      <w:r>
        <w:rPr>
          <w:lang w:eastAsia="ar-SA"/>
        </w:rPr>
        <w:t xml:space="preserve">Подведение итогов работы: рефлексия, представление результатов проекта. </w:t>
      </w:r>
    </w:p>
    <w:p w:rsidR="00337C3B" w:rsidRDefault="00337C3B" w:rsidP="00337C3B">
      <w:pPr>
        <w:rPr>
          <w:b/>
          <w:lang w:eastAsia="ar-SA"/>
        </w:rPr>
      </w:pPr>
      <w:r w:rsidRPr="00337C3B">
        <w:rPr>
          <w:b/>
          <w:lang w:eastAsia="ar-SA"/>
        </w:rPr>
        <w:t>Требования к отчетной документации и защите проекта</w:t>
      </w:r>
    </w:p>
    <w:p w:rsidR="00337C3B" w:rsidRDefault="00337C3B" w:rsidP="00337C3B">
      <w:pPr>
        <w:rPr>
          <w:lang w:eastAsia="ar-SA"/>
        </w:rPr>
      </w:pPr>
      <w:r>
        <w:rPr>
          <w:lang w:eastAsia="ar-SA"/>
        </w:rPr>
        <w:t>Отчет по выполнению проекта должен содержать:</w:t>
      </w:r>
    </w:p>
    <w:p w:rsidR="00337C3B" w:rsidRDefault="00337C3B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 xml:space="preserve">Краткое описание ситуации планирования опроса. </w:t>
      </w:r>
    </w:p>
    <w:p w:rsidR="00337C3B" w:rsidRDefault="00337C3B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>Описание структуры опросника, оснований для его составления.</w:t>
      </w:r>
    </w:p>
    <w:p w:rsidR="00337C3B" w:rsidRDefault="00337C3B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 xml:space="preserve">Характеристика выбранной системы онлайн-опроса, оснований для выбора именно этой системы. </w:t>
      </w:r>
    </w:p>
    <w:p w:rsidR="00337C3B" w:rsidRDefault="00337C3B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>Характеристика использованных инструментов разработки форм для онлайн-опроса (приводится также ссылка на форме опроса).</w:t>
      </w:r>
    </w:p>
    <w:p w:rsidR="00346C52" w:rsidRDefault="00346C52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 xml:space="preserve">Краткое описание инструментов текстового процессора, использованных при подготовке бланка для распечатки опросника. </w:t>
      </w:r>
    </w:p>
    <w:p w:rsidR="00346C52" w:rsidRDefault="00346C52" w:rsidP="00337C3B">
      <w:pPr>
        <w:pStyle w:val="a3"/>
        <w:numPr>
          <w:ilvl w:val="0"/>
          <w:numId w:val="20"/>
        </w:numPr>
        <w:rPr>
          <w:lang w:eastAsia="ar-SA"/>
        </w:rPr>
      </w:pPr>
      <w:r>
        <w:rPr>
          <w:lang w:eastAsia="ar-SA"/>
        </w:rPr>
        <w:t xml:space="preserve">Рефлексивная оценка приращения собственной компетентности в процессе выполнения проекта. </w:t>
      </w:r>
    </w:p>
    <w:p w:rsidR="00346C52" w:rsidRDefault="00346C52" w:rsidP="00346C52">
      <w:pPr>
        <w:rPr>
          <w:lang w:eastAsia="ar-SA"/>
        </w:rPr>
      </w:pPr>
      <w:r>
        <w:rPr>
          <w:lang w:eastAsia="ar-SA"/>
        </w:rPr>
        <w:t>Оформленный бланк для распечатки прикладывается отдельным файлом.</w:t>
      </w:r>
    </w:p>
    <w:p w:rsidR="00346C52" w:rsidRDefault="00346C52" w:rsidP="00346C52">
      <w:pPr>
        <w:rPr>
          <w:lang w:eastAsia="ar-SA"/>
        </w:rPr>
      </w:pPr>
      <w:r>
        <w:rPr>
          <w:lang w:eastAsia="ar-SA"/>
        </w:rPr>
        <w:t xml:space="preserve">Разработанная форма онлайн-опроса представляется ссылкой. </w:t>
      </w:r>
    </w:p>
    <w:p w:rsidR="00126C4B" w:rsidRDefault="00126C4B" w:rsidP="00346C52">
      <w:pPr>
        <w:rPr>
          <w:lang w:eastAsia="ar-SA"/>
        </w:rPr>
      </w:pPr>
      <w:r>
        <w:rPr>
          <w:lang w:eastAsia="ar-SA"/>
        </w:rPr>
        <w:t xml:space="preserve">Промежуточные результаты выполнения проекта представляются во время лабораторных занятий. </w:t>
      </w:r>
    </w:p>
    <w:p w:rsidR="00126C4B" w:rsidRDefault="00126C4B" w:rsidP="00346C52">
      <w:pPr>
        <w:rPr>
          <w:lang w:eastAsia="ar-SA"/>
        </w:rPr>
      </w:pPr>
      <w:r>
        <w:rPr>
          <w:lang w:eastAsia="ar-SA"/>
        </w:rPr>
        <w:t>Отчет по проекту представляется в электронном виде.</w:t>
      </w:r>
    </w:p>
    <w:p w:rsidR="00126C4B" w:rsidRDefault="00126C4B" w:rsidP="00346C52">
      <w:pPr>
        <w:rPr>
          <w:lang w:eastAsia="ar-SA"/>
        </w:rPr>
      </w:pPr>
      <w:r>
        <w:rPr>
          <w:lang w:eastAsia="ar-SA"/>
        </w:rPr>
        <w:lastRenderedPageBreak/>
        <w:t xml:space="preserve">При своевременном завершении защита всех выполненных проектов проводится во время лабораторного занятия. Во время защиты информация о ходе и результатах выполнения проекта представляется в кратком устном выступлении, разработанные бланки и формы демонстрируются.  </w:t>
      </w:r>
    </w:p>
    <w:p w:rsidR="00346C52" w:rsidRDefault="00126C4B" w:rsidP="00126C4B">
      <w:pPr>
        <w:jc w:val="center"/>
        <w:rPr>
          <w:b/>
          <w:lang w:eastAsia="ar-SA"/>
        </w:rPr>
      </w:pPr>
      <w:r w:rsidRPr="00126C4B">
        <w:rPr>
          <w:b/>
          <w:lang w:eastAsia="ar-SA"/>
        </w:rPr>
        <w:t>Критерии оценивания проекта</w:t>
      </w:r>
    </w:p>
    <w:p w:rsidR="00A87CCA" w:rsidRDefault="00A87CCA" w:rsidP="00A87CCA">
      <w:pPr>
        <w:rPr>
          <w:lang w:eastAsia="ar-SA"/>
        </w:rPr>
      </w:pPr>
      <w:r w:rsidRPr="00A87CCA">
        <w:rPr>
          <w:i/>
          <w:lang w:eastAsia="ar-SA"/>
        </w:rPr>
        <w:t>Обязательным требованием является самостоятельность разработки проекта</w:t>
      </w:r>
      <w:r>
        <w:rPr>
          <w:lang w:eastAsia="ar-SA"/>
        </w:rPr>
        <w:t>. При использовании каких-либо материалов (бланки анкет, отдельные вопросы и др.) из любых источников должны быть даны ссылки. Возможность использова</w:t>
      </w:r>
      <w:r w:rsidR="00C90F76">
        <w:rPr>
          <w:lang w:eastAsia="ar-SA"/>
        </w:rPr>
        <w:t>ния</w:t>
      </w:r>
      <w:r>
        <w:rPr>
          <w:lang w:eastAsia="ar-SA"/>
        </w:rPr>
        <w:t xml:space="preserve"> заимствованных элементов необходимо согласовывать с преподавателем. </w:t>
      </w:r>
    </w:p>
    <w:p w:rsidR="00A87CCA" w:rsidRPr="00A87CCA" w:rsidRDefault="00A87CCA" w:rsidP="00A87CCA">
      <w:pPr>
        <w:rPr>
          <w:lang w:eastAsia="ar-SA"/>
        </w:rPr>
      </w:pPr>
      <w:r w:rsidRPr="00C90F76">
        <w:rPr>
          <w:i/>
          <w:lang w:eastAsia="ar-SA"/>
        </w:rPr>
        <w:t>При обнаружении любых несогласованных и не описанных заимствований проект считается не выполненным, баллы за него не начисляются</w:t>
      </w:r>
      <w:r>
        <w:rPr>
          <w:lang w:eastAsia="ar-SA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2012"/>
        <w:gridCol w:w="1794"/>
        <w:gridCol w:w="5091"/>
        <w:gridCol w:w="956"/>
      </w:tblGrid>
      <w:tr w:rsidR="00126C4B" w:rsidTr="00C90F76">
        <w:trPr>
          <w:cantSplit/>
          <w:tblHeader/>
        </w:trPr>
        <w:tc>
          <w:tcPr>
            <w:tcW w:w="2012" w:type="dxa"/>
            <w:vAlign w:val="center"/>
          </w:tcPr>
          <w:p w:rsidR="00126C4B" w:rsidRDefault="00126C4B" w:rsidP="00AD58F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Критерий</w:t>
            </w:r>
          </w:p>
        </w:tc>
        <w:tc>
          <w:tcPr>
            <w:tcW w:w="1794" w:type="dxa"/>
            <w:vAlign w:val="center"/>
          </w:tcPr>
          <w:p w:rsidR="00126C4B" w:rsidRDefault="00126C4B" w:rsidP="00AD58F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Максимальный балл по крите</w:t>
            </w:r>
            <w:r w:rsidR="00AD58F3">
              <w:rPr>
                <w:lang w:eastAsia="ar-SA"/>
              </w:rPr>
              <w:softHyphen/>
            </w:r>
            <w:r>
              <w:rPr>
                <w:lang w:eastAsia="ar-SA"/>
              </w:rPr>
              <w:t>рию в целом</w:t>
            </w:r>
          </w:p>
        </w:tc>
        <w:tc>
          <w:tcPr>
            <w:tcW w:w="5091" w:type="dxa"/>
            <w:vAlign w:val="center"/>
          </w:tcPr>
          <w:p w:rsidR="00126C4B" w:rsidRDefault="00126C4B" w:rsidP="00AD58F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Характеристика</w:t>
            </w:r>
          </w:p>
        </w:tc>
        <w:tc>
          <w:tcPr>
            <w:tcW w:w="956" w:type="dxa"/>
            <w:vAlign w:val="center"/>
          </w:tcPr>
          <w:p w:rsidR="00126C4B" w:rsidRDefault="00126C4B" w:rsidP="00AD58F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Баллы</w:t>
            </w:r>
          </w:p>
        </w:tc>
      </w:tr>
      <w:tr w:rsidR="00494144" w:rsidTr="00C90F76">
        <w:trPr>
          <w:cantSplit/>
        </w:trPr>
        <w:tc>
          <w:tcPr>
            <w:tcW w:w="2012" w:type="dxa"/>
            <w:vMerge w:val="restart"/>
            <w:vAlign w:val="center"/>
          </w:tcPr>
          <w:p w:rsidR="00494144" w:rsidRDefault="00494144" w:rsidP="005B5DAB">
            <w:pPr>
              <w:rPr>
                <w:lang w:eastAsia="ar-SA"/>
              </w:rPr>
            </w:pPr>
            <w:r>
              <w:rPr>
                <w:lang w:eastAsia="ar-SA"/>
              </w:rPr>
              <w:t>Своевременность выполнения</w:t>
            </w:r>
          </w:p>
        </w:tc>
        <w:tc>
          <w:tcPr>
            <w:tcW w:w="1794" w:type="dxa"/>
            <w:vMerge w:val="restart"/>
            <w:vAlign w:val="center"/>
          </w:tcPr>
          <w:p w:rsidR="00494144" w:rsidRDefault="00494144" w:rsidP="005B5DAB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91" w:type="dxa"/>
          </w:tcPr>
          <w:p w:rsidR="00494144" w:rsidRDefault="00494144" w:rsidP="005B5DAB">
            <w:pPr>
              <w:rPr>
                <w:lang w:eastAsia="ar-SA"/>
              </w:rPr>
            </w:pPr>
            <w:r>
              <w:rPr>
                <w:lang w:eastAsia="ar-SA"/>
              </w:rPr>
              <w:t>Отдельные этапы выполнялись в установленный срок, необходимые обсуждения проведены на занятиях</w:t>
            </w:r>
          </w:p>
        </w:tc>
        <w:tc>
          <w:tcPr>
            <w:tcW w:w="956" w:type="dxa"/>
            <w:vAlign w:val="center"/>
          </w:tcPr>
          <w:p w:rsidR="00494144" w:rsidRDefault="00494144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94144" w:rsidTr="00C90F76">
        <w:trPr>
          <w:cantSplit/>
        </w:trPr>
        <w:tc>
          <w:tcPr>
            <w:tcW w:w="2012" w:type="dxa"/>
            <w:vMerge/>
          </w:tcPr>
          <w:p w:rsidR="00494144" w:rsidRDefault="00494144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94144" w:rsidRDefault="00494144" w:rsidP="00346C52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5B5DAB">
            <w:pPr>
              <w:rPr>
                <w:lang w:eastAsia="ar-SA"/>
              </w:rPr>
            </w:pPr>
            <w:r>
              <w:rPr>
                <w:lang w:eastAsia="ar-SA"/>
              </w:rPr>
              <w:t>Некоторые этапы реализованы в срок, некоторые с опозданием, необходимые для обсуждения материалы не всегда представлены на занятиях</w:t>
            </w:r>
          </w:p>
        </w:tc>
        <w:tc>
          <w:tcPr>
            <w:tcW w:w="956" w:type="dxa"/>
            <w:vAlign w:val="center"/>
          </w:tcPr>
          <w:p w:rsidR="00494144" w:rsidRDefault="00494144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94144" w:rsidTr="00C90F76">
        <w:trPr>
          <w:cantSplit/>
        </w:trPr>
        <w:tc>
          <w:tcPr>
            <w:tcW w:w="2012" w:type="dxa"/>
            <w:vMerge/>
            <w:vAlign w:val="center"/>
          </w:tcPr>
          <w:p w:rsidR="00494144" w:rsidRDefault="00494144" w:rsidP="00AD58F3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AD58F3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AD58F3">
            <w:pPr>
              <w:rPr>
                <w:lang w:eastAsia="ar-SA"/>
              </w:rPr>
            </w:pPr>
            <w:r>
              <w:rPr>
                <w:lang w:eastAsia="ar-SA"/>
              </w:rPr>
              <w:t>Работа не выполнена</w:t>
            </w:r>
          </w:p>
        </w:tc>
        <w:tc>
          <w:tcPr>
            <w:tcW w:w="956" w:type="dxa"/>
            <w:vAlign w:val="center"/>
          </w:tcPr>
          <w:p w:rsidR="00494144" w:rsidRDefault="00494144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 w:val="restart"/>
            <w:vAlign w:val="center"/>
          </w:tcPr>
          <w:p w:rsidR="00405956" w:rsidRDefault="00405956" w:rsidP="00AD58F3">
            <w:pPr>
              <w:rPr>
                <w:lang w:eastAsia="ar-SA"/>
              </w:rPr>
            </w:pPr>
            <w:r>
              <w:rPr>
                <w:lang w:eastAsia="ar-SA"/>
              </w:rPr>
              <w:t>Качество опросника</w:t>
            </w:r>
          </w:p>
        </w:tc>
        <w:tc>
          <w:tcPr>
            <w:tcW w:w="1794" w:type="dxa"/>
            <w:vMerge w:val="restart"/>
            <w:vAlign w:val="center"/>
          </w:tcPr>
          <w:p w:rsidR="00405956" w:rsidRDefault="00405956" w:rsidP="00AD58F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405956" w:rsidRDefault="00405956" w:rsidP="00AD58F3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Опросник соответствует требованиям, все замечания либо устранены, либо обосновано отклонены. 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AD58F3">
            <w:pPr>
              <w:rPr>
                <w:lang w:eastAsia="ar-SA"/>
              </w:rPr>
            </w:pPr>
            <w:r>
              <w:rPr>
                <w:lang w:eastAsia="ar-SA"/>
              </w:rPr>
              <w:t>В итоговой версии опросника сохранены отдельные недочеты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AD58F3">
            <w:pPr>
              <w:rPr>
                <w:lang w:eastAsia="ar-SA"/>
              </w:rPr>
            </w:pPr>
            <w:r>
              <w:rPr>
                <w:lang w:eastAsia="ar-SA"/>
              </w:rPr>
              <w:t>В итоговой версии опросника присутствует значительное число недоработок и не устраненных недочетов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  <w:vAlign w:val="center"/>
          </w:tcPr>
          <w:p w:rsidR="00405956" w:rsidRDefault="00405956" w:rsidP="00C90F76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Опросник не разработан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 w:val="restart"/>
            <w:vAlign w:val="center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Использование системы онлайн-опроса</w:t>
            </w:r>
          </w:p>
        </w:tc>
        <w:tc>
          <w:tcPr>
            <w:tcW w:w="1794" w:type="dxa"/>
            <w:vMerge w:val="restart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Выбор системы онлайн-опроса обоснован, использованы адекватные ситуации инструменты, опросник полностью реализован в виде онлайн-опроса и готов к использованию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Опросник реализован не полностью, либо имеются отдельные недочеты в его реализации, требуется некоторая доработка для использования опросника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Разработка является фрагментарной, представлены только отдельные вопросы, для его использования требуется существенная доработка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Реализация опросника в системе онлайн-опроса не выполнена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 w:val="restart"/>
            <w:vAlign w:val="center"/>
          </w:tcPr>
          <w:p w:rsidR="00405956" w:rsidRDefault="00405956" w:rsidP="000B055E">
            <w:pPr>
              <w:rPr>
                <w:lang w:eastAsia="ar-SA"/>
              </w:rPr>
            </w:pPr>
            <w:r>
              <w:rPr>
                <w:lang w:eastAsia="ar-SA"/>
              </w:rPr>
              <w:t>Разработка бланка в текстовом процессоре</w:t>
            </w:r>
            <w:r w:rsidR="000B055E">
              <w:rPr>
                <w:lang w:eastAsia="ar-SA"/>
              </w:rPr>
              <w:t xml:space="preserve"> /электронной таблице</w:t>
            </w:r>
          </w:p>
        </w:tc>
        <w:tc>
          <w:tcPr>
            <w:tcW w:w="1794" w:type="dxa"/>
            <w:vMerge w:val="restart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91" w:type="dxa"/>
          </w:tcPr>
          <w:p w:rsidR="00405956" w:rsidRDefault="00405956" w:rsidP="000B055E">
            <w:pPr>
              <w:rPr>
                <w:lang w:eastAsia="ar-SA"/>
              </w:rPr>
            </w:pPr>
            <w:r>
              <w:rPr>
                <w:lang w:eastAsia="ar-SA"/>
              </w:rPr>
              <w:t>Бланк полностью оформлен</w:t>
            </w:r>
            <w:r w:rsidR="000B055E">
              <w:rPr>
                <w:lang w:eastAsia="ar-SA"/>
              </w:rPr>
              <w:t>.</w:t>
            </w:r>
            <w:r>
              <w:rPr>
                <w:lang w:eastAsia="ar-SA"/>
              </w:rPr>
              <w:t xml:space="preserve"> </w:t>
            </w:r>
            <w:r w:rsidR="000B055E">
              <w:rPr>
                <w:lang w:eastAsia="ar-SA"/>
              </w:rPr>
              <w:t xml:space="preserve">Использованные </w:t>
            </w:r>
            <w:r>
              <w:rPr>
                <w:lang w:eastAsia="ar-SA"/>
              </w:rPr>
              <w:t>возможности текстового процессора позволяют сочетать качественный дизайн бланка с удобством его редактирования</w:t>
            </w:r>
            <w:r w:rsidR="000B055E">
              <w:rPr>
                <w:lang w:eastAsia="ar-SA"/>
              </w:rPr>
              <w:t xml:space="preserve"> / использованные возможности электронной таблицы позволяют организовать индивидуальную работу респондента с опросником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Бланк оформлен не полностью, либо использованы не оптимальные с точки зрения дизайна и удобства редактирования инструменты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05956" w:rsidTr="00C90F76">
        <w:trPr>
          <w:cantSplit/>
        </w:trPr>
        <w:tc>
          <w:tcPr>
            <w:tcW w:w="2012" w:type="dxa"/>
            <w:vMerge/>
          </w:tcPr>
          <w:p w:rsidR="00405956" w:rsidRDefault="00405956" w:rsidP="00346C52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05956" w:rsidRDefault="00405956" w:rsidP="00C90F76">
            <w:pPr>
              <w:rPr>
                <w:lang w:eastAsia="ar-SA"/>
              </w:rPr>
            </w:pPr>
            <w:r>
              <w:rPr>
                <w:lang w:eastAsia="ar-SA"/>
              </w:rPr>
              <w:t>Бланк не оформлен</w:t>
            </w:r>
          </w:p>
        </w:tc>
        <w:tc>
          <w:tcPr>
            <w:tcW w:w="956" w:type="dxa"/>
            <w:vAlign w:val="center"/>
          </w:tcPr>
          <w:p w:rsidR="00405956" w:rsidRDefault="0040595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C90F76" w:rsidTr="00C90F76">
        <w:trPr>
          <w:cantSplit/>
        </w:trPr>
        <w:tc>
          <w:tcPr>
            <w:tcW w:w="2012" w:type="dxa"/>
          </w:tcPr>
          <w:p w:rsidR="00C90F76" w:rsidRDefault="00C90F76" w:rsidP="00346C52">
            <w:pPr>
              <w:rPr>
                <w:lang w:eastAsia="ar-SA"/>
              </w:rPr>
            </w:pPr>
            <w:r>
              <w:rPr>
                <w:lang w:eastAsia="ar-SA"/>
              </w:rPr>
              <w:t>Итого</w:t>
            </w:r>
          </w:p>
        </w:tc>
        <w:tc>
          <w:tcPr>
            <w:tcW w:w="1794" w:type="dxa"/>
            <w:vAlign w:val="center"/>
          </w:tcPr>
          <w:p w:rsidR="00C90F76" w:rsidRDefault="00C90F76" w:rsidP="00C90F76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091" w:type="dxa"/>
          </w:tcPr>
          <w:p w:rsidR="00C90F76" w:rsidRDefault="00C90F76" w:rsidP="00C90F76">
            <w:pPr>
              <w:rPr>
                <w:lang w:eastAsia="ar-SA"/>
              </w:rPr>
            </w:pPr>
          </w:p>
        </w:tc>
        <w:tc>
          <w:tcPr>
            <w:tcW w:w="956" w:type="dxa"/>
            <w:vAlign w:val="center"/>
          </w:tcPr>
          <w:p w:rsidR="00C90F76" w:rsidRDefault="00C90F76" w:rsidP="00C90F76">
            <w:pPr>
              <w:jc w:val="center"/>
              <w:rPr>
                <w:lang w:eastAsia="ar-SA"/>
              </w:rPr>
            </w:pPr>
          </w:p>
        </w:tc>
      </w:tr>
    </w:tbl>
    <w:p w:rsidR="00126C4B" w:rsidRPr="00337C3B" w:rsidRDefault="00126C4B" w:rsidP="00346C52">
      <w:pPr>
        <w:rPr>
          <w:lang w:eastAsia="ar-SA"/>
        </w:rPr>
      </w:pPr>
    </w:p>
    <w:p w:rsidR="00E90DC1" w:rsidRDefault="00E90DC1" w:rsidP="00E90DC1">
      <w:pPr>
        <w:pStyle w:val="2"/>
        <w:rPr>
          <w:rFonts w:eastAsia="Times New Roman"/>
          <w:lang w:eastAsia="ar-SA"/>
        </w:rPr>
      </w:pPr>
      <w:r w:rsidRPr="00F95A72">
        <w:rPr>
          <w:rFonts w:eastAsia="Times New Roman"/>
          <w:lang w:eastAsia="ar-SA"/>
        </w:rPr>
        <w:t>4. Ситуационное задание</w:t>
      </w:r>
    </w:p>
    <w:p w:rsidR="00586BFE" w:rsidRDefault="0021453C" w:rsidP="00586BFE">
      <w:pPr>
        <w:rPr>
          <w:lang w:eastAsia="ar-SA"/>
        </w:rPr>
      </w:pPr>
      <w:r w:rsidRPr="00E90DC1">
        <w:rPr>
          <w:b/>
          <w:lang w:eastAsia="ar-SA"/>
        </w:rPr>
        <w:t>Оцениваем</w:t>
      </w:r>
      <w:r>
        <w:rPr>
          <w:b/>
          <w:lang w:eastAsia="ar-SA"/>
        </w:rPr>
        <w:t>ые</w:t>
      </w:r>
      <w:r w:rsidRPr="00E90DC1">
        <w:rPr>
          <w:b/>
          <w:lang w:eastAsia="ar-SA"/>
        </w:rPr>
        <w:t xml:space="preserve"> компетенци</w:t>
      </w:r>
      <w:r>
        <w:rPr>
          <w:b/>
          <w:lang w:eastAsia="ar-SA"/>
        </w:rPr>
        <w:t>и</w:t>
      </w:r>
      <w:r>
        <w:rPr>
          <w:lang w:eastAsia="ar-SA"/>
        </w:rPr>
        <w:t>:</w:t>
      </w:r>
    </w:p>
    <w:p w:rsidR="0021453C" w:rsidRDefault="0021453C" w:rsidP="00586BFE">
      <w:pPr>
        <w:rPr>
          <w:rFonts w:eastAsia="Times New Roman" w:cs="Times New Roman"/>
          <w:szCs w:val="24"/>
          <w:lang w:eastAsia="ar-SA"/>
        </w:rPr>
      </w:pPr>
      <w:r w:rsidRPr="00F71A90">
        <w:rPr>
          <w:rFonts w:eastAsia="Times New Roman" w:cs="Times New Roman"/>
          <w:szCs w:val="24"/>
          <w:lang w:eastAsia="ar-SA"/>
        </w:rPr>
        <w:t>– способность формировать ресурсно-информационные базы для осуществления практической деятельности в различных сферах (ОК-4);</w:t>
      </w:r>
      <w:r w:rsidRPr="00F71A90">
        <w:rPr>
          <w:rFonts w:eastAsia="Times New Roman" w:cs="Times New Roman"/>
          <w:szCs w:val="24"/>
          <w:lang w:eastAsia="ar-SA"/>
        </w:rPr>
        <w:br/>
        <w:t>– 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(ПК-5)</w:t>
      </w:r>
      <w:r>
        <w:rPr>
          <w:rFonts w:eastAsia="Times New Roman" w:cs="Times New Roman"/>
          <w:szCs w:val="24"/>
          <w:lang w:eastAsia="ar-SA"/>
        </w:rPr>
        <w:t>.</w:t>
      </w:r>
    </w:p>
    <w:p w:rsidR="0021453C" w:rsidRDefault="0021453C" w:rsidP="00586BFE">
      <w:pPr>
        <w:rPr>
          <w:rFonts w:eastAsia="Times New Roman" w:cs="Times New Roman"/>
          <w:szCs w:val="24"/>
          <w:lang w:eastAsia="ar-SA"/>
        </w:rPr>
      </w:pPr>
      <w:r w:rsidRPr="0021453C">
        <w:rPr>
          <w:rFonts w:eastAsia="Times New Roman" w:cs="Times New Roman"/>
          <w:b/>
          <w:szCs w:val="24"/>
          <w:lang w:eastAsia="ar-SA"/>
        </w:rPr>
        <w:t>Тема</w:t>
      </w:r>
      <w:r>
        <w:rPr>
          <w:rFonts w:eastAsia="Times New Roman" w:cs="Times New Roman"/>
          <w:szCs w:val="24"/>
          <w:lang w:eastAsia="ar-SA"/>
        </w:rPr>
        <w:t>: Анализ данных мониторингового исследования и подготовка отчета на конкретном примере.</w:t>
      </w:r>
    </w:p>
    <w:p w:rsidR="0021453C" w:rsidRDefault="0021453C" w:rsidP="00586BFE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В качестве исходных данных для обработки, анализа и подготовки отчета могут быть использованы по выбору магистранта, согласованному с преподавателем:</w:t>
      </w:r>
    </w:p>
    <w:p w:rsidR="0021453C" w:rsidRDefault="0021453C" w:rsidP="0021453C">
      <w:pPr>
        <w:pStyle w:val="a3"/>
        <w:numPr>
          <w:ilvl w:val="0"/>
          <w:numId w:val="21"/>
        </w:numPr>
        <w:rPr>
          <w:lang w:eastAsia="ar-SA"/>
        </w:rPr>
      </w:pPr>
      <w:r>
        <w:rPr>
          <w:lang w:eastAsia="ar-SA"/>
        </w:rPr>
        <w:t>Данные, полученные магистрантов в ходе работы над магистерской диссертацией;</w:t>
      </w:r>
    </w:p>
    <w:p w:rsidR="0021453C" w:rsidRDefault="0021453C" w:rsidP="0021453C">
      <w:pPr>
        <w:pStyle w:val="a3"/>
        <w:numPr>
          <w:ilvl w:val="0"/>
          <w:numId w:val="21"/>
        </w:numPr>
        <w:rPr>
          <w:lang w:eastAsia="ar-SA"/>
        </w:rPr>
      </w:pPr>
      <w:r>
        <w:rPr>
          <w:lang w:eastAsia="ar-SA"/>
        </w:rPr>
        <w:t>Результаты текущего опроса, осуществляемого Центром мониторинга качества подготовки специалистов ВГСПУ;</w:t>
      </w:r>
    </w:p>
    <w:p w:rsidR="0021453C" w:rsidRDefault="0021453C" w:rsidP="0021453C">
      <w:pPr>
        <w:pStyle w:val="a3"/>
        <w:numPr>
          <w:ilvl w:val="0"/>
          <w:numId w:val="21"/>
        </w:numPr>
        <w:rPr>
          <w:lang w:eastAsia="ar-SA"/>
        </w:rPr>
      </w:pPr>
      <w:r>
        <w:rPr>
          <w:lang w:eastAsia="ar-SA"/>
        </w:rPr>
        <w:t>Результаты одного из проведенных ранее Центром мониторинга качества подготовки специалистов ВГСПУ опросов.</w:t>
      </w:r>
    </w:p>
    <w:p w:rsidR="0021453C" w:rsidRPr="0021453C" w:rsidRDefault="0021453C" w:rsidP="0021453C">
      <w:pPr>
        <w:rPr>
          <w:b/>
          <w:lang w:eastAsia="ar-SA"/>
        </w:rPr>
      </w:pPr>
      <w:r>
        <w:rPr>
          <w:b/>
          <w:lang w:eastAsia="ar-SA"/>
        </w:rPr>
        <w:t>Содержание задания:</w:t>
      </w:r>
    </w:p>
    <w:p w:rsidR="0021453C" w:rsidRPr="0021453C" w:rsidRDefault="0021453C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 xml:space="preserve">Подготовить данные для анализа в электронной таблице и экспорта в программу </w:t>
      </w:r>
      <w:r>
        <w:rPr>
          <w:lang w:val="en-US" w:eastAsia="ar-SA"/>
        </w:rPr>
        <w:t>SPSS</w:t>
      </w:r>
      <w:r w:rsidRPr="0021453C">
        <w:rPr>
          <w:lang w:eastAsia="ar-SA"/>
        </w:rPr>
        <w:t>.</w:t>
      </w:r>
    </w:p>
    <w:p w:rsidR="0021453C" w:rsidRDefault="007208B5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>Выбрать методы обработки и анализа данных, учитывая тип измерительной процедуры (шкалы), цели и задачи мониторинга.</w:t>
      </w:r>
    </w:p>
    <w:p w:rsidR="007208B5" w:rsidRDefault="007208B5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 xml:space="preserve">Реализовать выбранные методы в электронной таблице и статистическом пакете. </w:t>
      </w:r>
    </w:p>
    <w:p w:rsidR="007208B5" w:rsidRDefault="007208B5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>Проинтерпретировать результаты количественной обработки данных.</w:t>
      </w:r>
    </w:p>
    <w:p w:rsidR="007208B5" w:rsidRDefault="007208B5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 xml:space="preserve">Описать полученные результаты в форме отчета, используя совместно текстовый процессор, электронную таблицу и статистический пакет. </w:t>
      </w:r>
    </w:p>
    <w:p w:rsidR="00DF2095" w:rsidRDefault="00DF2095" w:rsidP="0021453C">
      <w:pPr>
        <w:pStyle w:val="a3"/>
        <w:numPr>
          <w:ilvl w:val="0"/>
          <w:numId w:val="22"/>
        </w:numPr>
        <w:rPr>
          <w:lang w:eastAsia="ar-SA"/>
        </w:rPr>
      </w:pPr>
      <w:r>
        <w:rPr>
          <w:lang w:eastAsia="ar-SA"/>
        </w:rPr>
        <w:t>Подготовить презентацию для представления результатов опроса в устном выступлении или материалы для публикации на открытых или закрытых интернет-ресурсах.</w:t>
      </w:r>
    </w:p>
    <w:p w:rsidR="0021453C" w:rsidRDefault="00EF3CC8" w:rsidP="0021453C">
      <w:pPr>
        <w:rPr>
          <w:b/>
          <w:lang w:eastAsia="ar-SA"/>
        </w:rPr>
      </w:pPr>
      <w:r w:rsidRPr="00EF3CC8">
        <w:rPr>
          <w:b/>
          <w:lang w:eastAsia="ar-SA"/>
        </w:rPr>
        <w:t>Рекомендуемая литература: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 w:rsidRPr="00EF3CC8">
        <w:t>Бурняшов Б.А. Применение информационных технологий при написании рефератов и квалификационных работ [Электронный ресурс]: учебное пособие/ Бурняшов Б.А.— Электрон. текстовые данные.— Саратов: Вузовское образование, 2013.— 97 c.— Режим доступа: http://www.iprbookshop.ru/12826.— ЭБС «IPRbooks»</w:t>
      </w:r>
      <w:r>
        <w:t>.</w:t>
      </w:r>
    </w:p>
    <w:p w:rsidR="002020EC" w:rsidRPr="00EF3CC8" w:rsidRDefault="002020EC" w:rsidP="0021453C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 w:rsidRPr="008C1F45">
        <w:lastRenderedPageBreak/>
        <w:t>ГОСТ 7.32 – 2001. Отчет о научно-исследовательской работе. Структура и правила оформления</w:t>
      </w:r>
      <w:r>
        <w:t>.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>
        <w:t>Калинин С.И. Компьютерная обработка данных для психологов. М: Речь, 2002. 134 с.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>
        <w:t>Меркулова О.П. Опросные методы в системе поддержки качества образовательного процесса. Учеб.-метод. пособие. Волгоград: Перемена, 2005.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 w:rsidRPr="001526B5">
        <w:t>Наследов А.Д. SPSS 15: профессиональный статистический анализ данных. СПб.: Питер, 2008.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 w:rsidRPr="00916F66">
        <w:t>Наследов А.Д. Математические методы психологического исследования. Анализ и интерпретация данных. СПб.: Речь, 2007.</w:t>
      </w:r>
    </w:p>
    <w:p w:rsidR="002020EC" w:rsidRDefault="002020EC" w:rsidP="00EF3CC8">
      <w:pPr>
        <w:numPr>
          <w:ilvl w:val="0"/>
          <w:numId w:val="23"/>
        </w:numPr>
        <w:tabs>
          <w:tab w:val="left" w:pos="360"/>
        </w:tabs>
        <w:suppressAutoHyphens/>
        <w:spacing w:after="0" w:line="240" w:lineRule="auto"/>
        <w:jc w:val="both"/>
      </w:pPr>
      <w:r w:rsidRPr="00EF3CC8">
        <w:t>Тюменева Ю.А. Психологическое измерение [Электронный ресурс]: учебное пособие/ Тюменева Ю.А.— Электрон. текстовые данные.— М.: Аспект Пресс, 2007.— 192 c.— Режим доступа: http://www.iprbookshop.ru/8884.— ЭБС «IPRbooks»</w:t>
      </w:r>
      <w:r>
        <w:t>.</w:t>
      </w:r>
    </w:p>
    <w:p w:rsidR="002020EC" w:rsidRDefault="002020EC" w:rsidP="00405956">
      <w:pPr>
        <w:spacing w:before="240"/>
        <w:jc w:val="center"/>
        <w:rPr>
          <w:b/>
          <w:lang w:eastAsia="ar-SA"/>
        </w:rPr>
      </w:pPr>
      <w:r w:rsidRPr="002020EC">
        <w:rPr>
          <w:b/>
          <w:lang w:eastAsia="ar-SA"/>
        </w:rPr>
        <w:t>Критерии оценивания</w:t>
      </w:r>
    </w:p>
    <w:p w:rsidR="000649CF" w:rsidRPr="000649CF" w:rsidRDefault="000649CF" w:rsidP="000649CF">
      <w:pPr>
        <w:spacing w:before="240"/>
        <w:rPr>
          <w:lang w:eastAsia="ar-SA"/>
        </w:rPr>
      </w:pPr>
      <w:r>
        <w:rPr>
          <w:lang w:eastAsia="ar-SA"/>
        </w:rPr>
        <w:t>При использовании в качестве исходных данных результатов проведенных ранее опросов представление отчета, подготовленного с</w:t>
      </w:r>
      <w:r w:rsidR="00164C11">
        <w:rPr>
          <w:lang w:eastAsia="ar-SA"/>
        </w:rPr>
        <w:t xml:space="preserve">пециалистами Центра мониторинга (включая отдельные фрагменты), а также другими студентами, является недопустимым. При установленном факте плагиата работа считается не выполненной. </w:t>
      </w:r>
    </w:p>
    <w:tbl>
      <w:tblPr>
        <w:tblStyle w:val="a4"/>
        <w:tblW w:w="0" w:type="auto"/>
        <w:tblLook w:val="04A0"/>
      </w:tblPr>
      <w:tblGrid>
        <w:gridCol w:w="2012"/>
        <w:gridCol w:w="1794"/>
        <w:gridCol w:w="5091"/>
        <w:gridCol w:w="956"/>
      </w:tblGrid>
      <w:tr w:rsidR="00405956" w:rsidTr="006A2AF8">
        <w:trPr>
          <w:cantSplit/>
          <w:tblHeader/>
        </w:trPr>
        <w:tc>
          <w:tcPr>
            <w:tcW w:w="2012" w:type="dxa"/>
            <w:vAlign w:val="center"/>
          </w:tcPr>
          <w:p w:rsidR="00405956" w:rsidRDefault="00405956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Критерий</w:t>
            </w:r>
          </w:p>
        </w:tc>
        <w:tc>
          <w:tcPr>
            <w:tcW w:w="1794" w:type="dxa"/>
            <w:vAlign w:val="center"/>
          </w:tcPr>
          <w:p w:rsidR="00405956" w:rsidRDefault="00405956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Максимальный балл по крите</w:t>
            </w:r>
            <w:r>
              <w:rPr>
                <w:lang w:eastAsia="ar-SA"/>
              </w:rPr>
              <w:softHyphen/>
              <w:t>рию в целом</w:t>
            </w:r>
          </w:p>
        </w:tc>
        <w:tc>
          <w:tcPr>
            <w:tcW w:w="5091" w:type="dxa"/>
            <w:vAlign w:val="center"/>
          </w:tcPr>
          <w:p w:rsidR="00405956" w:rsidRDefault="00405956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Характеристика</w:t>
            </w:r>
          </w:p>
        </w:tc>
        <w:tc>
          <w:tcPr>
            <w:tcW w:w="956" w:type="dxa"/>
            <w:vAlign w:val="center"/>
          </w:tcPr>
          <w:p w:rsidR="00405956" w:rsidRDefault="00405956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Баллы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 w:val="restart"/>
            <w:vAlign w:val="center"/>
          </w:tcPr>
          <w:p w:rsidR="00494144" w:rsidRDefault="00494144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Подготовка файлов данных</w:t>
            </w:r>
            <w:r w:rsidR="00923828">
              <w:rPr>
                <w:lang w:eastAsia="ar-SA"/>
              </w:rPr>
              <w:t xml:space="preserve"> (ПК-5)</w:t>
            </w:r>
          </w:p>
        </w:tc>
        <w:tc>
          <w:tcPr>
            <w:tcW w:w="1794" w:type="dxa"/>
            <w:vMerge w:val="restart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Данные представлены в необходимом для количественной обработки виде в форматах электронной таблицы и статистического пакета. В статистическом пакете заданы описания переменных в соответствии с требованиями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Описания данных переменных в статистическом пакете заданы не полностью, структура данных не оптимальна для последующей обработки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  <w:vAlign w:val="center"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Подготовленные для обработки файлы данных не представлены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 w:val="restart"/>
            <w:vAlign w:val="center"/>
          </w:tcPr>
          <w:p w:rsidR="00494144" w:rsidRDefault="00494144" w:rsidP="00923828">
            <w:pPr>
              <w:rPr>
                <w:lang w:eastAsia="ar-SA"/>
              </w:rPr>
            </w:pPr>
            <w:r>
              <w:rPr>
                <w:lang w:eastAsia="ar-SA"/>
              </w:rPr>
              <w:t>Выбор методов количественной обработки данных</w:t>
            </w:r>
            <w:r w:rsidR="00923828">
              <w:rPr>
                <w:lang w:eastAsia="ar-SA"/>
              </w:rPr>
              <w:t xml:space="preserve"> (ПК-5)</w:t>
            </w:r>
          </w:p>
        </w:tc>
        <w:tc>
          <w:tcPr>
            <w:tcW w:w="1794" w:type="dxa"/>
            <w:vMerge w:val="restart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Методы описательной и проверяющей статистики выбраны адекватно с учетом типов исходных данных, целей и задач мониторинга, приведены развернутые основания выбора методов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Методы выбраны в целом адекватно, но приведены основания выбора, либо обоснованно выбраны только методы описательной статистики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405956">
            <w:pPr>
              <w:rPr>
                <w:lang w:eastAsia="ar-SA"/>
              </w:rPr>
            </w:pPr>
            <w:r>
              <w:rPr>
                <w:lang w:eastAsia="ar-SA"/>
              </w:rPr>
              <w:t>Выбранные методы не адекватны типу данных или задачам мониторинга, магистрант затрудняется привести основания сделанного выбора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  <w:vAlign w:val="center"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Обработка данных не выполнена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 w:val="restart"/>
            <w:vAlign w:val="center"/>
          </w:tcPr>
          <w:p w:rsidR="00494144" w:rsidRDefault="00494144" w:rsidP="00494144">
            <w:pPr>
              <w:rPr>
                <w:lang w:eastAsia="ar-SA"/>
              </w:rPr>
            </w:pPr>
            <w:r>
              <w:rPr>
                <w:lang w:eastAsia="ar-SA"/>
              </w:rPr>
              <w:t>Выполнение обработки данных в электронной таблице и статистическом пакете</w:t>
            </w:r>
            <w:r w:rsidR="00923828">
              <w:rPr>
                <w:lang w:eastAsia="ar-SA"/>
              </w:rPr>
              <w:t xml:space="preserve"> (ПК-5)</w:t>
            </w:r>
          </w:p>
        </w:tc>
        <w:tc>
          <w:tcPr>
            <w:tcW w:w="1794" w:type="dxa"/>
            <w:vMerge w:val="restart"/>
            <w:vAlign w:val="center"/>
          </w:tcPr>
          <w:p w:rsidR="00494144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494144" w:rsidRDefault="00494144" w:rsidP="00494144">
            <w:pPr>
              <w:rPr>
                <w:lang w:eastAsia="ar-SA"/>
              </w:rPr>
            </w:pPr>
            <w:r>
              <w:rPr>
                <w:lang w:eastAsia="ar-SA"/>
              </w:rPr>
              <w:t>Обработка данных выполнена в полном объеме с использованием как электронной таблицы, так и статистического пакета. В каждой программе реализованы специфичные для нее виды обработки. Продемонстрировано умение выполнять все необходимые методы обработки.</w:t>
            </w:r>
          </w:p>
        </w:tc>
        <w:tc>
          <w:tcPr>
            <w:tcW w:w="956" w:type="dxa"/>
            <w:vAlign w:val="center"/>
          </w:tcPr>
          <w:p w:rsidR="00494144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494144">
            <w:pPr>
              <w:rPr>
                <w:lang w:eastAsia="ar-SA"/>
              </w:rPr>
            </w:pPr>
            <w:r>
              <w:rPr>
                <w:lang w:eastAsia="ar-SA"/>
              </w:rPr>
              <w:t>Обработка данных выполнена с использованием только одного программного средства, реализована часть необходимых методов (например, выполнены расчеты только описательной статистики, но не проверяющей)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  <w:vAlign w:val="center"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Представлены отдельные фрагменты выполненных расчетов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494144" w:rsidTr="006A2AF8">
        <w:trPr>
          <w:cantSplit/>
        </w:trPr>
        <w:tc>
          <w:tcPr>
            <w:tcW w:w="2012" w:type="dxa"/>
            <w:vMerge/>
            <w:vAlign w:val="center"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494144" w:rsidRDefault="00494144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Обработка данных не выполнена</w:t>
            </w: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 w:val="restart"/>
            <w:vAlign w:val="center"/>
          </w:tcPr>
          <w:p w:rsidR="00CD357A" w:rsidRDefault="00CD357A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Корректность и полнота интерпретации результатов обработки</w:t>
            </w:r>
            <w:r w:rsidR="00923828">
              <w:rPr>
                <w:lang w:eastAsia="ar-SA"/>
              </w:rPr>
              <w:t xml:space="preserve"> (ПК-5)</w:t>
            </w:r>
          </w:p>
        </w:tc>
        <w:tc>
          <w:tcPr>
            <w:tcW w:w="1794" w:type="dxa"/>
            <w:vMerge w:val="restart"/>
            <w:vAlign w:val="center"/>
          </w:tcPr>
          <w:p w:rsidR="00CD357A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CD357A" w:rsidRDefault="00CD357A" w:rsidP="00CD357A">
            <w:pPr>
              <w:rPr>
                <w:lang w:eastAsia="ar-SA"/>
              </w:rPr>
            </w:pPr>
            <w:r>
              <w:rPr>
                <w:lang w:eastAsia="ar-SA"/>
              </w:rPr>
              <w:t>При условии выполнения всех необходимых расчетов их результаты корректно проинтерпретированы, сделаны содержательные выводы</w:t>
            </w:r>
          </w:p>
        </w:tc>
        <w:tc>
          <w:tcPr>
            <w:tcW w:w="956" w:type="dxa"/>
            <w:vAlign w:val="center"/>
          </w:tcPr>
          <w:p w:rsidR="00CD357A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DF2095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В интерпретациях имеются пробелы и недочеты, либо корректно проинтерпретированы выполненные расчеты при условии их неполноты с точки зрения целей и задач мониторинга </w:t>
            </w:r>
          </w:p>
        </w:tc>
        <w:tc>
          <w:tcPr>
            <w:tcW w:w="956" w:type="dxa"/>
            <w:vAlign w:val="center"/>
          </w:tcPr>
          <w:p w:rsidR="00CD357A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Представлены отдельные фрагменты интерпретации результатов обработки, содержащие частично корректные выводы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Интерпретации не представлены, либо не являются корректными и содержат грубые существенные ошибки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 w:val="restart"/>
          </w:tcPr>
          <w:p w:rsidR="00CD357A" w:rsidRDefault="00CD357A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Качество отчета с точки зрения содержания и логической формы представления результатов</w:t>
            </w:r>
            <w:r w:rsidR="00923828">
              <w:rPr>
                <w:lang w:eastAsia="ar-SA"/>
              </w:rPr>
              <w:t xml:space="preserve"> (ОК-4)</w:t>
            </w:r>
          </w:p>
        </w:tc>
        <w:tc>
          <w:tcPr>
            <w:tcW w:w="1794" w:type="dxa"/>
            <w:vMerge w:val="restart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CD357A" w:rsidRDefault="00CD357A" w:rsidP="00CD357A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Подготовлен полный отчет, содержащий все необходимые структурные элементы, сочетание текстового, табличного и иллюстративного материала способствует пониманию представленной в нем информации 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CD357A">
            <w:pPr>
              <w:rPr>
                <w:lang w:eastAsia="ar-SA"/>
              </w:rPr>
            </w:pPr>
            <w:r>
              <w:rPr>
                <w:lang w:eastAsia="ar-SA"/>
              </w:rPr>
              <w:t>Отчет оформлен не полностью, в отдельных случаях сочетание текстового, табличного и иллюстративного материала затрудняет понимание представленной информации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Представлены отдельные фрагменты отчета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CD357A" w:rsidTr="006A2AF8">
        <w:trPr>
          <w:cantSplit/>
        </w:trPr>
        <w:tc>
          <w:tcPr>
            <w:tcW w:w="2012" w:type="dxa"/>
            <w:vMerge/>
          </w:tcPr>
          <w:p w:rsidR="00CD357A" w:rsidRDefault="00CD357A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CD357A" w:rsidRDefault="00CD357A" w:rsidP="000649CF">
            <w:pPr>
              <w:rPr>
                <w:lang w:eastAsia="ar-SA"/>
              </w:rPr>
            </w:pPr>
            <w:r>
              <w:rPr>
                <w:lang w:eastAsia="ar-SA"/>
              </w:rPr>
              <w:t>Оформленный отчет не представлен</w:t>
            </w:r>
            <w:r w:rsidR="000649CF">
              <w:rPr>
                <w:lang w:eastAsia="ar-SA"/>
              </w:rPr>
              <w:t xml:space="preserve"> </w:t>
            </w:r>
          </w:p>
        </w:tc>
        <w:tc>
          <w:tcPr>
            <w:tcW w:w="956" w:type="dxa"/>
            <w:vAlign w:val="center"/>
          </w:tcPr>
          <w:p w:rsidR="00CD357A" w:rsidRDefault="00CD357A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0649CF" w:rsidTr="000649CF">
        <w:trPr>
          <w:cantSplit/>
        </w:trPr>
        <w:tc>
          <w:tcPr>
            <w:tcW w:w="2012" w:type="dxa"/>
            <w:vMerge w:val="restart"/>
            <w:vAlign w:val="center"/>
          </w:tcPr>
          <w:p w:rsidR="000649CF" w:rsidRDefault="000649CF" w:rsidP="000649CF">
            <w:pPr>
              <w:rPr>
                <w:lang w:eastAsia="ar-SA"/>
              </w:rPr>
            </w:pPr>
            <w:r>
              <w:rPr>
                <w:lang w:eastAsia="ar-SA"/>
              </w:rPr>
              <w:t>Качество отчета с точки зрения технического оформления</w:t>
            </w:r>
            <w:r w:rsidR="00923828">
              <w:rPr>
                <w:lang w:eastAsia="ar-SA"/>
              </w:rPr>
              <w:t xml:space="preserve"> (ОК-4)</w:t>
            </w:r>
          </w:p>
        </w:tc>
        <w:tc>
          <w:tcPr>
            <w:tcW w:w="1794" w:type="dxa"/>
            <w:vMerge w:val="restart"/>
            <w:vAlign w:val="center"/>
          </w:tcPr>
          <w:p w:rsidR="000649CF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0649CF" w:rsidRDefault="000649CF" w:rsidP="000649CF">
            <w:pPr>
              <w:rPr>
                <w:lang w:eastAsia="ar-SA"/>
              </w:rPr>
            </w:pPr>
            <w:r>
              <w:rPr>
                <w:lang w:eastAsia="ar-SA"/>
              </w:rPr>
              <w:t>При оформлении отчета выдержано единство стилевого оформления, соответствующего стилю документа, задана структура документа, использованы элементы автоматизации</w:t>
            </w:r>
          </w:p>
        </w:tc>
        <w:tc>
          <w:tcPr>
            <w:tcW w:w="956" w:type="dxa"/>
            <w:vAlign w:val="center"/>
          </w:tcPr>
          <w:p w:rsidR="000649CF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0649CF" w:rsidTr="006A2AF8">
        <w:trPr>
          <w:cantSplit/>
        </w:trPr>
        <w:tc>
          <w:tcPr>
            <w:tcW w:w="2012" w:type="dxa"/>
            <w:vMerge/>
          </w:tcPr>
          <w:p w:rsidR="000649CF" w:rsidRDefault="000649CF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0649CF" w:rsidRDefault="000649CF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0649CF" w:rsidRDefault="000649CF" w:rsidP="000649CF">
            <w:pPr>
              <w:rPr>
                <w:lang w:eastAsia="ar-SA"/>
              </w:rPr>
            </w:pPr>
            <w:r>
              <w:rPr>
                <w:lang w:eastAsia="ar-SA"/>
              </w:rPr>
              <w:t>Единство стилевого оформления присутствует, но реализовано без специальных инструментов, структура документа задана частично</w:t>
            </w:r>
          </w:p>
        </w:tc>
        <w:tc>
          <w:tcPr>
            <w:tcW w:w="956" w:type="dxa"/>
            <w:vAlign w:val="center"/>
          </w:tcPr>
          <w:p w:rsidR="000649CF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</w:tr>
      <w:tr w:rsidR="000649CF" w:rsidTr="006A2AF8">
        <w:trPr>
          <w:cantSplit/>
        </w:trPr>
        <w:tc>
          <w:tcPr>
            <w:tcW w:w="2012" w:type="dxa"/>
            <w:vMerge/>
          </w:tcPr>
          <w:p w:rsidR="000649CF" w:rsidRDefault="000649CF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0649CF" w:rsidRDefault="000649CF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0649CF" w:rsidRDefault="000649CF" w:rsidP="000649CF">
            <w:pPr>
              <w:rPr>
                <w:lang w:eastAsia="ar-SA"/>
              </w:rPr>
            </w:pPr>
            <w:r>
              <w:rPr>
                <w:lang w:eastAsia="ar-SA"/>
              </w:rPr>
              <w:t>Документ не представляет собой целостного отчета</w:t>
            </w:r>
          </w:p>
        </w:tc>
        <w:tc>
          <w:tcPr>
            <w:tcW w:w="956" w:type="dxa"/>
            <w:vAlign w:val="center"/>
          </w:tcPr>
          <w:p w:rsidR="000649CF" w:rsidRDefault="000649CF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0649CF" w:rsidTr="006A2AF8">
        <w:trPr>
          <w:cantSplit/>
        </w:trPr>
        <w:tc>
          <w:tcPr>
            <w:tcW w:w="2012" w:type="dxa"/>
            <w:vMerge/>
          </w:tcPr>
          <w:p w:rsidR="000649CF" w:rsidRDefault="000649CF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0649CF" w:rsidRDefault="000649CF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0649CF" w:rsidRDefault="000649CF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Документ не представлен</w:t>
            </w:r>
          </w:p>
        </w:tc>
        <w:tc>
          <w:tcPr>
            <w:tcW w:w="956" w:type="dxa"/>
            <w:vAlign w:val="center"/>
          </w:tcPr>
          <w:p w:rsidR="000649CF" w:rsidRDefault="000649CF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  <w:tr w:rsidR="00DF2095" w:rsidTr="00DF2095">
        <w:trPr>
          <w:cantSplit/>
        </w:trPr>
        <w:tc>
          <w:tcPr>
            <w:tcW w:w="2012" w:type="dxa"/>
            <w:vMerge w:val="restart"/>
            <w:vAlign w:val="center"/>
          </w:tcPr>
          <w:p w:rsidR="00DF2095" w:rsidRDefault="00DF2095" w:rsidP="00DF2095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Качество </w:t>
            </w:r>
            <w:r w:rsidRPr="00DF2095">
              <w:rPr>
                <w:lang w:eastAsia="ar-SA"/>
              </w:rPr>
              <w:t>презентаци</w:t>
            </w:r>
            <w:r>
              <w:rPr>
                <w:lang w:eastAsia="ar-SA"/>
              </w:rPr>
              <w:t>и</w:t>
            </w:r>
            <w:r w:rsidRPr="00DF2095">
              <w:rPr>
                <w:lang w:eastAsia="ar-SA"/>
              </w:rPr>
              <w:t xml:space="preserve"> или материал</w:t>
            </w:r>
            <w:r>
              <w:rPr>
                <w:lang w:eastAsia="ar-SA"/>
              </w:rPr>
              <w:t>ов</w:t>
            </w:r>
            <w:r w:rsidRPr="00DF2095">
              <w:rPr>
                <w:lang w:eastAsia="ar-SA"/>
              </w:rPr>
              <w:t xml:space="preserve"> для публикации </w:t>
            </w:r>
            <w:r>
              <w:rPr>
                <w:lang w:eastAsia="ar-SA"/>
              </w:rPr>
              <w:t>на сетевых ресурсах</w:t>
            </w:r>
            <w:r w:rsidR="00923828">
              <w:rPr>
                <w:lang w:eastAsia="ar-SA"/>
              </w:rPr>
              <w:t xml:space="preserve"> (ОК-4)</w:t>
            </w:r>
          </w:p>
        </w:tc>
        <w:tc>
          <w:tcPr>
            <w:tcW w:w="1794" w:type="dxa"/>
            <w:vMerge w:val="restart"/>
            <w:vAlign w:val="center"/>
          </w:tcPr>
          <w:p w:rsidR="00DF2095" w:rsidRDefault="00DF2095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091" w:type="dxa"/>
          </w:tcPr>
          <w:p w:rsidR="00DF2095" w:rsidRDefault="00DF2095" w:rsidP="00DF2095">
            <w:pPr>
              <w:rPr>
                <w:lang w:eastAsia="ar-SA"/>
              </w:rPr>
            </w:pPr>
            <w:r>
              <w:rPr>
                <w:lang w:eastAsia="ar-SA"/>
              </w:rPr>
              <w:t>Материалы подготовлены с учетом особенностей целевой аудитории, ситуации представления и технических возможностей выбранной программы</w:t>
            </w:r>
          </w:p>
        </w:tc>
        <w:tc>
          <w:tcPr>
            <w:tcW w:w="956" w:type="dxa"/>
            <w:vAlign w:val="center"/>
          </w:tcPr>
          <w:p w:rsidR="00DF2095" w:rsidRPr="00201C18" w:rsidRDefault="00DF2095" w:rsidP="00DF2095">
            <w:pPr>
              <w:jc w:val="center"/>
            </w:pPr>
            <w:r w:rsidRPr="00201C18">
              <w:t>3</w:t>
            </w:r>
          </w:p>
        </w:tc>
      </w:tr>
      <w:tr w:rsidR="00DF2095" w:rsidTr="00DF2095">
        <w:trPr>
          <w:cantSplit/>
        </w:trPr>
        <w:tc>
          <w:tcPr>
            <w:tcW w:w="2012" w:type="dxa"/>
            <w:vMerge/>
          </w:tcPr>
          <w:p w:rsidR="00DF2095" w:rsidRDefault="00DF2095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DF2095" w:rsidRDefault="00DF2095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DF2095" w:rsidRDefault="00DF2095" w:rsidP="00F45317">
            <w:pPr>
              <w:rPr>
                <w:lang w:eastAsia="ar-SA"/>
              </w:rPr>
            </w:pPr>
            <w:r>
              <w:rPr>
                <w:lang w:eastAsia="ar-SA"/>
              </w:rPr>
              <w:t>В подготовленных материалах не в полной мере учтены особенност</w:t>
            </w:r>
            <w:r w:rsidR="00F45317">
              <w:rPr>
                <w:lang w:eastAsia="ar-SA"/>
              </w:rPr>
              <w:t>и</w:t>
            </w:r>
            <w:r>
              <w:rPr>
                <w:lang w:eastAsia="ar-SA"/>
              </w:rPr>
              <w:t xml:space="preserve"> целевой аудитории, ситуации представления и технически</w:t>
            </w:r>
            <w:r w:rsidR="00F45317">
              <w:rPr>
                <w:lang w:eastAsia="ar-SA"/>
              </w:rPr>
              <w:t>е</w:t>
            </w:r>
            <w:r>
              <w:rPr>
                <w:lang w:eastAsia="ar-SA"/>
              </w:rPr>
              <w:t xml:space="preserve"> возможност</w:t>
            </w:r>
            <w:r w:rsidR="00F45317">
              <w:rPr>
                <w:lang w:eastAsia="ar-SA"/>
              </w:rPr>
              <w:t xml:space="preserve">и </w:t>
            </w:r>
            <w:r>
              <w:rPr>
                <w:lang w:eastAsia="ar-SA"/>
              </w:rPr>
              <w:t>выбранной программы</w:t>
            </w:r>
          </w:p>
        </w:tc>
        <w:tc>
          <w:tcPr>
            <w:tcW w:w="956" w:type="dxa"/>
            <w:vAlign w:val="center"/>
          </w:tcPr>
          <w:p w:rsidR="00DF2095" w:rsidRPr="00201C18" w:rsidRDefault="00DF2095" w:rsidP="00DF2095">
            <w:pPr>
              <w:jc w:val="center"/>
            </w:pPr>
            <w:r w:rsidRPr="00201C18">
              <w:t>2</w:t>
            </w:r>
          </w:p>
        </w:tc>
      </w:tr>
      <w:tr w:rsidR="00DF2095" w:rsidTr="00DF2095">
        <w:trPr>
          <w:cantSplit/>
        </w:trPr>
        <w:tc>
          <w:tcPr>
            <w:tcW w:w="2012" w:type="dxa"/>
            <w:vMerge/>
          </w:tcPr>
          <w:p w:rsidR="00DF2095" w:rsidRDefault="00DF2095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DF2095" w:rsidRDefault="00DF2095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DF2095" w:rsidRDefault="00F45317" w:rsidP="00F45317">
            <w:pPr>
              <w:rPr>
                <w:lang w:eastAsia="ar-SA"/>
              </w:rPr>
            </w:pPr>
            <w:r>
              <w:rPr>
                <w:lang w:eastAsia="ar-SA"/>
              </w:rPr>
              <w:t>Представлены черновые варианты или разрозненные фрагменты презентационных материалов</w:t>
            </w:r>
          </w:p>
        </w:tc>
        <w:tc>
          <w:tcPr>
            <w:tcW w:w="956" w:type="dxa"/>
            <w:vAlign w:val="center"/>
          </w:tcPr>
          <w:p w:rsidR="00DF2095" w:rsidRPr="00201C18" w:rsidRDefault="00DF2095" w:rsidP="00DF2095">
            <w:pPr>
              <w:jc w:val="center"/>
            </w:pPr>
            <w:r w:rsidRPr="00201C18">
              <w:t>1</w:t>
            </w:r>
          </w:p>
        </w:tc>
      </w:tr>
      <w:tr w:rsidR="00DF2095" w:rsidTr="00DF2095">
        <w:trPr>
          <w:cantSplit/>
        </w:trPr>
        <w:tc>
          <w:tcPr>
            <w:tcW w:w="2012" w:type="dxa"/>
            <w:vMerge/>
          </w:tcPr>
          <w:p w:rsidR="00DF2095" w:rsidRDefault="00DF2095" w:rsidP="006A2AF8">
            <w:pPr>
              <w:rPr>
                <w:lang w:eastAsia="ar-SA"/>
              </w:rPr>
            </w:pPr>
          </w:p>
        </w:tc>
        <w:tc>
          <w:tcPr>
            <w:tcW w:w="1794" w:type="dxa"/>
            <w:vMerge/>
            <w:vAlign w:val="center"/>
          </w:tcPr>
          <w:p w:rsidR="00DF2095" w:rsidRDefault="00DF2095" w:rsidP="006A2AF8">
            <w:pPr>
              <w:jc w:val="center"/>
              <w:rPr>
                <w:lang w:eastAsia="ar-SA"/>
              </w:rPr>
            </w:pPr>
          </w:p>
        </w:tc>
        <w:tc>
          <w:tcPr>
            <w:tcW w:w="5091" w:type="dxa"/>
          </w:tcPr>
          <w:p w:rsidR="00DF2095" w:rsidRDefault="00F45317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Материалы для презентации не представлены</w:t>
            </w:r>
          </w:p>
        </w:tc>
        <w:tc>
          <w:tcPr>
            <w:tcW w:w="956" w:type="dxa"/>
            <w:vAlign w:val="center"/>
          </w:tcPr>
          <w:p w:rsidR="00DF2095" w:rsidRDefault="00DF2095" w:rsidP="00DF2095">
            <w:pPr>
              <w:jc w:val="center"/>
            </w:pPr>
            <w:r w:rsidRPr="00201C18">
              <w:t>0</w:t>
            </w:r>
          </w:p>
        </w:tc>
      </w:tr>
      <w:tr w:rsidR="00494144" w:rsidTr="006A2AF8">
        <w:trPr>
          <w:cantSplit/>
        </w:trPr>
        <w:tc>
          <w:tcPr>
            <w:tcW w:w="2012" w:type="dxa"/>
          </w:tcPr>
          <w:p w:rsidR="00494144" w:rsidRDefault="00164C11" w:rsidP="006A2AF8">
            <w:pPr>
              <w:rPr>
                <w:lang w:eastAsia="ar-SA"/>
              </w:rPr>
            </w:pPr>
            <w:r>
              <w:rPr>
                <w:lang w:eastAsia="ar-SA"/>
              </w:rPr>
              <w:t>Итого</w:t>
            </w:r>
          </w:p>
        </w:tc>
        <w:tc>
          <w:tcPr>
            <w:tcW w:w="1794" w:type="dxa"/>
            <w:vAlign w:val="center"/>
          </w:tcPr>
          <w:p w:rsidR="00494144" w:rsidRDefault="00164C11" w:rsidP="006A2AF8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5091" w:type="dxa"/>
          </w:tcPr>
          <w:p w:rsidR="00494144" w:rsidRDefault="00494144" w:rsidP="006A2AF8">
            <w:pPr>
              <w:rPr>
                <w:lang w:eastAsia="ar-SA"/>
              </w:rPr>
            </w:pPr>
          </w:p>
        </w:tc>
        <w:tc>
          <w:tcPr>
            <w:tcW w:w="956" w:type="dxa"/>
            <w:vAlign w:val="center"/>
          </w:tcPr>
          <w:p w:rsidR="00494144" w:rsidRDefault="00494144" w:rsidP="006A2AF8">
            <w:pPr>
              <w:jc w:val="center"/>
              <w:rPr>
                <w:lang w:eastAsia="ar-SA"/>
              </w:rPr>
            </w:pPr>
          </w:p>
        </w:tc>
      </w:tr>
    </w:tbl>
    <w:p w:rsidR="00E90DC1" w:rsidRDefault="00E90DC1" w:rsidP="008C1F45">
      <w:pPr>
        <w:pStyle w:val="2"/>
        <w:rPr>
          <w:rFonts w:eastAsiaTheme="minorHAnsi"/>
        </w:rPr>
      </w:pPr>
      <w:r w:rsidRPr="008C1F45">
        <w:rPr>
          <w:rFonts w:eastAsiaTheme="minorHAnsi"/>
        </w:rPr>
        <w:lastRenderedPageBreak/>
        <w:t>5. Тест</w:t>
      </w:r>
    </w:p>
    <w:p w:rsidR="005A0413" w:rsidRDefault="005A0413" w:rsidP="005A0413">
      <w:pPr>
        <w:rPr>
          <w:rFonts w:eastAsia="Times New Roman" w:cs="Times New Roman"/>
          <w:szCs w:val="24"/>
          <w:lang w:eastAsia="ar-SA"/>
        </w:rPr>
      </w:pPr>
      <w:r w:rsidRPr="00E90DC1">
        <w:rPr>
          <w:b/>
          <w:lang w:eastAsia="ar-SA"/>
        </w:rPr>
        <w:t>Оцениваем</w:t>
      </w:r>
      <w:r>
        <w:rPr>
          <w:b/>
          <w:lang w:eastAsia="ar-SA"/>
        </w:rPr>
        <w:t>ая</w:t>
      </w:r>
      <w:r w:rsidRPr="00E90DC1">
        <w:rPr>
          <w:b/>
          <w:lang w:eastAsia="ar-SA"/>
        </w:rPr>
        <w:t xml:space="preserve"> компетенци</w:t>
      </w:r>
      <w:r>
        <w:rPr>
          <w:b/>
          <w:lang w:eastAsia="ar-SA"/>
        </w:rPr>
        <w:t>я</w:t>
      </w:r>
      <w:r>
        <w:rPr>
          <w:lang w:eastAsia="ar-SA"/>
        </w:rPr>
        <w:t xml:space="preserve">: </w:t>
      </w:r>
      <w:r w:rsidRPr="00F71A90">
        <w:rPr>
          <w:rFonts w:eastAsia="Times New Roman" w:cs="Times New Roman"/>
          <w:szCs w:val="24"/>
          <w:lang w:eastAsia="ar-SA"/>
        </w:rPr>
        <w:t>способность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 (ПК-5)</w:t>
      </w:r>
      <w:r>
        <w:rPr>
          <w:rFonts w:eastAsia="Times New Roman" w:cs="Times New Roman"/>
          <w:szCs w:val="24"/>
          <w:lang w:eastAsia="ar-SA"/>
        </w:rPr>
        <w:t>.</w:t>
      </w:r>
    </w:p>
    <w:p w:rsidR="005A0413" w:rsidRDefault="005A0413" w:rsidP="005A0413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Осваиваемое содержание относится к разделу 3 «</w:t>
      </w:r>
      <w:r w:rsidRPr="005A0413">
        <w:rPr>
          <w:rFonts w:eastAsia="Times New Roman" w:cs="Times New Roman"/>
          <w:szCs w:val="24"/>
          <w:lang w:eastAsia="ar-SA"/>
        </w:rPr>
        <w:t>Обработка и анализ результатов опроса</w:t>
      </w:r>
      <w:r>
        <w:rPr>
          <w:rFonts w:eastAsia="Times New Roman" w:cs="Times New Roman"/>
          <w:szCs w:val="24"/>
          <w:lang w:eastAsia="ar-SA"/>
        </w:rPr>
        <w:t>».</w:t>
      </w:r>
    </w:p>
    <w:p w:rsidR="005A0413" w:rsidRDefault="005A0413" w:rsidP="005A0413">
      <w:pPr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В бланковой форме текст представлен в двух вариантах, аналогичных по форме вопросов и близких по проверяемому содержанию. </w:t>
      </w:r>
      <w:r w:rsidR="0083067D">
        <w:rPr>
          <w:rFonts w:eastAsia="Times New Roman" w:cs="Times New Roman"/>
          <w:szCs w:val="24"/>
          <w:lang w:eastAsia="ar-SA"/>
        </w:rPr>
        <w:t>Возможна реализация теста в системе «Курсы» образовательной сети ВГСПУ (</w:t>
      </w:r>
      <w:hyperlink r:id="rId8" w:history="1">
        <w:r w:rsidR="0083067D" w:rsidRPr="00CF412A">
          <w:rPr>
            <w:rStyle w:val="ad"/>
            <w:rFonts w:eastAsia="Times New Roman" w:cs="Times New Roman"/>
            <w:szCs w:val="24"/>
            <w:lang w:eastAsia="ar-SA"/>
          </w:rPr>
          <w:t>http://lms.vspu.ru/</w:t>
        </w:r>
      </w:hyperlink>
      <w:r w:rsidR="0083067D">
        <w:rPr>
          <w:rFonts w:eastAsia="Times New Roman" w:cs="Times New Roman"/>
          <w:szCs w:val="24"/>
          <w:lang w:eastAsia="ar-SA"/>
        </w:rPr>
        <w:t>).</w:t>
      </w:r>
    </w:p>
    <w:p w:rsidR="0083067D" w:rsidRPr="0083067D" w:rsidRDefault="0083067D" w:rsidP="0083067D">
      <w:pPr>
        <w:jc w:val="center"/>
        <w:rPr>
          <w:rFonts w:eastAsia="Times New Roman" w:cs="Times New Roman"/>
          <w:b/>
          <w:szCs w:val="24"/>
          <w:lang w:eastAsia="ar-SA"/>
        </w:rPr>
      </w:pPr>
      <w:r w:rsidRPr="0083067D">
        <w:rPr>
          <w:rFonts w:eastAsia="Times New Roman" w:cs="Times New Roman"/>
          <w:b/>
          <w:szCs w:val="24"/>
          <w:lang w:eastAsia="ar-SA"/>
        </w:rPr>
        <w:t>Спецификация теста</w:t>
      </w:r>
    </w:p>
    <w:tbl>
      <w:tblPr>
        <w:tblStyle w:val="a4"/>
        <w:tblW w:w="0" w:type="auto"/>
        <w:tblLook w:val="04A0"/>
      </w:tblPr>
      <w:tblGrid>
        <w:gridCol w:w="1526"/>
        <w:gridCol w:w="4252"/>
        <w:gridCol w:w="1843"/>
        <w:gridCol w:w="2126"/>
      </w:tblGrid>
      <w:tr w:rsidR="0083067D" w:rsidTr="0083067D">
        <w:tc>
          <w:tcPr>
            <w:tcW w:w="1526" w:type="dxa"/>
            <w:vAlign w:val="center"/>
          </w:tcPr>
          <w:p w:rsidR="0083067D" w:rsidRDefault="0083067D" w:rsidP="0083067D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№ тестового задания</w:t>
            </w:r>
          </w:p>
        </w:tc>
        <w:tc>
          <w:tcPr>
            <w:tcW w:w="4252" w:type="dxa"/>
            <w:vAlign w:val="center"/>
          </w:tcPr>
          <w:p w:rsidR="0083067D" w:rsidRDefault="0083067D" w:rsidP="0083067D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Форма задания</w:t>
            </w:r>
          </w:p>
        </w:tc>
        <w:tc>
          <w:tcPr>
            <w:tcW w:w="1843" w:type="dxa"/>
            <w:vAlign w:val="center"/>
          </w:tcPr>
          <w:p w:rsidR="0083067D" w:rsidRDefault="0083067D" w:rsidP="0083067D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Уровень трудности</w:t>
            </w:r>
          </w:p>
        </w:tc>
        <w:tc>
          <w:tcPr>
            <w:tcW w:w="2126" w:type="dxa"/>
            <w:vAlign w:val="center"/>
          </w:tcPr>
          <w:p w:rsidR="0083067D" w:rsidRDefault="0083067D" w:rsidP="0083067D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Максимальный «сырой» балл</w:t>
            </w:r>
          </w:p>
        </w:tc>
      </w:tr>
      <w:tr w:rsidR="0083067D" w:rsidTr="0083067D">
        <w:tc>
          <w:tcPr>
            <w:tcW w:w="15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4252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Закрытое, с множественным выбором</w:t>
            </w:r>
          </w:p>
        </w:tc>
        <w:tc>
          <w:tcPr>
            <w:tcW w:w="1843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</w:tr>
      <w:tr w:rsidR="0083067D" w:rsidTr="0083067D">
        <w:tc>
          <w:tcPr>
            <w:tcW w:w="15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2–9</w:t>
            </w:r>
          </w:p>
        </w:tc>
        <w:tc>
          <w:tcPr>
            <w:tcW w:w="4252" w:type="dxa"/>
          </w:tcPr>
          <w:p w:rsidR="0083067D" w:rsidRDefault="0083067D" w:rsidP="0083067D">
            <w:r w:rsidRPr="00322615">
              <w:rPr>
                <w:rFonts w:eastAsia="Times New Roman" w:cs="Times New Roman"/>
                <w:szCs w:val="24"/>
                <w:lang w:eastAsia="ar-SA"/>
              </w:rPr>
              <w:t xml:space="preserve">Закрытое, с </w:t>
            </w:r>
            <w:r>
              <w:rPr>
                <w:rFonts w:eastAsia="Times New Roman" w:cs="Times New Roman"/>
                <w:szCs w:val="24"/>
                <w:lang w:eastAsia="ar-SA"/>
              </w:rPr>
              <w:t>одиночным</w:t>
            </w:r>
            <w:r w:rsidRPr="00322615">
              <w:rPr>
                <w:rFonts w:eastAsia="Times New Roman" w:cs="Times New Roman"/>
                <w:szCs w:val="24"/>
                <w:lang w:eastAsia="ar-SA"/>
              </w:rPr>
              <w:t xml:space="preserve"> выбором</w:t>
            </w:r>
          </w:p>
        </w:tc>
        <w:tc>
          <w:tcPr>
            <w:tcW w:w="1843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по 1 б. (всего – 8)</w:t>
            </w:r>
          </w:p>
        </w:tc>
      </w:tr>
      <w:tr w:rsidR="0083067D" w:rsidTr="0083067D">
        <w:tc>
          <w:tcPr>
            <w:tcW w:w="15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10–12</w:t>
            </w:r>
          </w:p>
        </w:tc>
        <w:tc>
          <w:tcPr>
            <w:tcW w:w="4252" w:type="dxa"/>
          </w:tcPr>
          <w:p w:rsidR="0083067D" w:rsidRDefault="0083067D">
            <w:r w:rsidRPr="00322615">
              <w:rPr>
                <w:rFonts w:eastAsia="Times New Roman" w:cs="Times New Roman"/>
                <w:szCs w:val="24"/>
                <w:lang w:eastAsia="ar-SA"/>
              </w:rPr>
              <w:t>Закрытое, с множественным выбором</w:t>
            </w:r>
          </w:p>
        </w:tc>
        <w:tc>
          <w:tcPr>
            <w:tcW w:w="1843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83067D" w:rsidRDefault="0083067D" w:rsidP="005A0413">
            <w:pPr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по 2 б. (всего – 6)</w:t>
            </w:r>
          </w:p>
        </w:tc>
      </w:tr>
    </w:tbl>
    <w:p w:rsidR="0083067D" w:rsidRDefault="0083067D" w:rsidP="0083067D">
      <w:pPr>
        <w:spacing w:before="240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Ориентировочное время выполнения теста – 15-20 минут. </w:t>
      </w:r>
    </w:p>
    <w:p w:rsidR="0083067D" w:rsidRDefault="0083067D" w:rsidP="0083067D">
      <w:pPr>
        <w:spacing w:before="240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>Перевод «сырых» баллов в рейтинговые производится по следующей шкале:</w:t>
      </w:r>
    </w:p>
    <w:tbl>
      <w:tblPr>
        <w:tblStyle w:val="a4"/>
        <w:tblW w:w="0" w:type="auto"/>
        <w:tblLook w:val="04A0"/>
      </w:tblPr>
      <w:tblGrid>
        <w:gridCol w:w="4926"/>
        <w:gridCol w:w="4927"/>
      </w:tblGrid>
      <w:tr w:rsidR="00477002" w:rsidTr="00477002">
        <w:trPr>
          <w:tblHeader/>
        </w:trPr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Интервал «сырых» баллов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Рейтинговый балл (до 10)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15-16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10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13-14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9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11-12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8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9-10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7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7-8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6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5-6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5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4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3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3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2</w:t>
            </w:r>
          </w:p>
        </w:tc>
      </w:tr>
      <w:tr w:rsidR="00477002" w:rsidTr="00477002">
        <w:tc>
          <w:tcPr>
            <w:tcW w:w="4926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  <w:tc>
          <w:tcPr>
            <w:tcW w:w="4927" w:type="dxa"/>
            <w:vAlign w:val="center"/>
          </w:tcPr>
          <w:p w:rsidR="00477002" w:rsidRDefault="00477002" w:rsidP="00477002">
            <w:pPr>
              <w:jc w:val="center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1</w:t>
            </w:r>
          </w:p>
        </w:tc>
      </w:tr>
    </w:tbl>
    <w:p w:rsidR="00E90DC1" w:rsidRDefault="00E90DC1" w:rsidP="00E90DC1">
      <w:pPr>
        <w:pStyle w:val="2"/>
        <w:rPr>
          <w:lang w:eastAsia="ar-SA"/>
        </w:rPr>
      </w:pPr>
      <w:r w:rsidRPr="00F95A72">
        <w:rPr>
          <w:rFonts w:eastAsia="Times New Roman"/>
          <w:lang w:eastAsia="ar-SA"/>
        </w:rPr>
        <w:t>6. Экзамен</w:t>
      </w:r>
    </w:p>
    <w:p w:rsidR="006A2AF8" w:rsidRPr="00C174D1" w:rsidRDefault="006A2AF8" w:rsidP="006A2AF8">
      <w:pPr>
        <w:tabs>
          <w:tab w:val="left" w:pos="0"/>
        </w:tabs>
        <w:spacing w:before="120" w:after="120"/>
        <w:jc w:val="center"/>
        <w:outlineLvl w:val="2"/>
        <w:rPr>
          <w:b/>
        </w:rPr>
      </w:pPr>
      <w:r w:rsidRPr="00C174D1">
        <w:rPr>
          <w:b/>
        </w:rPr>
        <w:t>Перечень вопросов к экзамену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05"/>
        <w:gridCol w:w="1240"/>
      </w:tblGrid>
      <w:tr w:rsidR="000B055E" w:rsidRPr="000B055E" w:rsidTr="00FC6D82">
        <w:trPr>
          <w:cantSplit/>
          <w:tblHeader/>
        </w:trPr>
        <w:tc>
          <w:tcPr>
            <w:tcW w:w="8505" w:type="dxa"/>
            <w:vAlign w:val="center"/>
          </w:tcPr>
          <w:p w:rsidR="000B055E" w:rsidRPr="000B055E" w:rsidRDefault="000B055E" w:rsidP="000B055E">
            <w:pPr>
              <w:jc w:val="center"/>
              <w:rPr>
                <w:b/>
              </w:rPr>
            </w:pPr>
            <w:r w:rsidRPr="000B055E">
              <w:rPr>
                <w:b/>
              </w:rPr>
              <w:t>Вопрос</w:t>
            </w:r>
            <w:r w:rsidR="00F45317">
              <w:rPr>
                <w:b/>
              </w:rPr>
              <w:t xml:space="preserve"> / задание</w:t>
            </w:r>
          </w:p>
        </w:tc>
        <w:tc>
          <w:tcPr>
            <w:tcW w:w="1240" w:type="dxa"/>
            <w:vAlign w:val="center"/>
          </w:tcPr>
          <w:p w:rsidR="000B055E" w:rsidRPr="000B055E" w:rsidRDefault="000B055E" w:rsidP="000B055E">
            <w:pPr>
              <w:jc w:val="center"/>
              <w:rPr>
                <w:rFonts w:eastAsia="Times New Roman" w:cs="Times New Roman"/>
                <w:b/>
                <w:szCs w:val="24"/>
                <w:lang w:eastAsia="ar-SA"/>
              </w:rPr>
            </w:pPr>
            <w:r w:rsidRPr="000B055E">
              <w:rPr>
                <w:rFonts w:eastAsia="Times New Roman" w:cs="Times New Roman"/>
                <w:b/>
                <w:szCs w:val="24"/>
                <w:lang w:eastAsia="ar-SA"/>
              </w:rPr>
              <w:t>Компе</w:t>
            </w:r>
            <w:r w:rsidRPr="000B055E">
              <w:rPr>
                <w:rFonts w:eastAsia="Times New Roman" w:cs="Times New Roman"/>
                <w:b/>
                <w:szCs w:val="24"/>
                <w:lang w:eastAsia="ar-SA"/>
              </w:rPr>
              <w:softHyphen/>
              <w:t>тенция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  <w:vAlign w:val="center"/>
          </w:tcPr>
          <w:p w:rsidR="00F45317" w:rsidRPr="00DB7ABD" w:rsidRDefault="00F45317" w:rsidP="00F45317">
            <w:pPr>
              <w:jc w:val="center"/>
            </w:pPr>
            <w:r w:rsidRPr="00C174D1">
              <w:rPr>
                <w:b/>
              </w:rPr>
              <w:t>Теоретические вопросы</w:t>
            </w:r>
          </w:p>
        </w:tc>
        <w:tc>
          <w:tcPr>
            <w:tcW w:w="1240" w:type="dxa"/>
          </w:tcPr>
          <w:p w:rsidR="00F45317" w:rsidRPr="00F71A90" w:rsidRDefault="00F45317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Pr="00DB7ABD" w:rsidRDefault="00DB7ABD" w:rsidP="000B055E">
            <w:pPr>
              <w:numPr>
                <w:ilvl w:val="0"/>
                <w:numId w:val="25"/>
              </w:numPr>
            </w:pPr>
            <w:r w:rsidRPr="00DB7ABD">
              <w:t>Использование опросных методов в исследовании, организации и оценке управленческого процесса</w:t>
            </w:r>
          </w:p>
        </w:tc>
        <w:tc>
          <w:tcPr>
            <w:tcW w:w="1240" w:type="dxa"/>
          </w:tcPr>
          <w:p w:rsidR="00DB7ABD" w:rsidRPr="00DB7ABD" w:rsidRDefault="00DB7ABD" w:rsidP="00DB7ABD"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Pr="00DB7ABD" w:rsidRDefault="00DB7ABD" w:rsidP="000B055E">
            <w:pPr>
              <w:numPr>
                <w:ilvl w:val="0"/>
                <w:numId w:val="25"/>
              </w:numPr>
            </w:pPr>
            <w:r w:rsidRPr="00DB7ABD">
              <w:t>Компьютерные технологии, которые могут применяться в исследовании, организации и оценке управленческого процесса с использованием опросных методов</w:t>
            </w:r>
          </w:p>
        </w:tc>
        <w:tc>
          <w:tcPr>
            <w:tcW w:w="1240" w:type="dxa"/>
          </w:tcPr>
          <w:p w:rsidR="00DB7ABD" w:rsidRPr="00DB7ABD" w:rsidRDefault="00DB7ABD" w:rsidP="00DB7ABD"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Pr="00DB7ABD" w:rsidRDefault="00DB7ABD" w:rsidP="000B055E">
            <w:pPr>
              <w:numPr>
                <w:ilvl w:val="0"/>
                <w:numId w:val="25"/>
              </w:numPr>
            </w:pPr>
            <w:r w:rsidRPr="00DB7ABD">
              <w:rPr>
                <w:lang w:eastAsia="ar-SA"/>
              </w:rPr>
              <w:t>Возможности и ограничения использования в исследовании, организации и оценке управленческого процесса с помощью опросных методов информационно-коммуникационных технологий</w:t>
            </w:r>
          </w:p>
        </w:tc>
        <w:tc>
          <w:tcPr>
            <w:tcW w:w="1240" w:type="dxa"/>
          </w:tcPr>
          <w:p w:rsidR="00DB7ABD" w:rsidRPr="00DB7ABD" w:rsidRDefault="00DB7ABD" w:rsidP="00DB7ABD">
            <w:pPr>
              <w:rPr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Pr="00DB7ABD" w:rsidRDefault="00DB7ABD" w:rsidP="000B055E">
            <w:pPr>
              <w:numPr>
                <w:ilvl w:val="0"/>
                <w:numId w:val="25"/>
              </w:numPr>
            </w:pPr>
            <w:r w:rsidRPr="00DB7ABD">
              <w:rPr>
                <w:lang w:eastAsia="ar-SA"/>
              </w:rPr>
              <w:t>Возможности и ограничения использования в исследовании, организации и оценке управленческого процесса с помощью опросных методов технологий обработки данных</w:t>
            </w:r>
          </w:p>
        </w:tc>
        <w:tc>
          <w:tcPr>
            <w:tcW w:w="1240" w:type="dxa"/>
          </w:tcPr>
          <w:p w:rsidR="00DB7ABD" w:rsidRPr="00DB7ABD" w:rsidRDefault="00DB7ABD" w:rsidP="00DB7ABD">
            <w:pPr>
              <w:rPr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ПК-14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Pr="00DB7ABD" w:rsidRDefault="00DB7ABD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Планирование опроса в рамках мониторинга качества образования: определение цели, задач, выборки, способов взаимодействия с респондентами</w:t>
            </w:r>
          </w:p>
        </w:tc>
        <w:tc>
          <w:tcPr>
            <w:tcW w:w="1240" w:type="dxa"/>
          </w:tcPr>
          <w:p w:rsidR="00DB7ABD" w:rsidRPr="00F71A90" w:rsidRDefault="00DB7ABD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Default="00DB7ABD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Планирование опроса в рамках мониторинга качества образования: виды вопросов, требования к разработке опросника</w:t>
            </w:r>
          </w:p>
        </w:tc>
        <w:tc>
          <w:tcPr>
            <w:tcW w:w="1240" w:type="dxa"/>
          </w:tcPr>
          <w:p w:rsidR="00DB7ABD" w:rsidRPr="00F71A90" w:rsidRDefault="00DB7ABD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Default="00DB7ABD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 xml:space="preserve">Использование систем онлайн-опросов: разработка форм опроса, взаимодействие с респондентами, получение </w:t>
            </w:r>
            <w:r w:rsidR="000B055E">
              <w:rPr>
                <w:lang w:eastAsia="ar-SA"/>
              </w:rPr>
              <w:t>данных</w:t>
            </w:r>
          </w:p>
        </w:tc>
        <w:tc>
          <w:tcPr>
            <w:tcW w:w="1240" w:type="dxa"/>
          </w:tcPr>
          <w:p w:rsidR="00DB7ABD" w:rsidRPr="00F71A90" w:rsidRDefault="00DB7ABD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DB7ABD" w:rsidRPr="00DB7ABD" w:rsidTr="00FC6D82">
        <w:trPr>
          <w:cantSplit/>
        </w:trPr>
        <w:tc>
          <w:tcPr>
            <w:tcW w:w="8505" w:type="dxa"/>
          </w:tcPr>
          <w:p w:rsidR="00DB7ABD" w:rsidRDefault="000B055E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Разработка бланка опросника в текстовом процессоре для последующей печати</w:t>
            </w:r>
          </w:p>
        </w:tc>
        <w:tc>
          <w:tcPr>
            <w:tcW w:w="1240" w:type="dxa"/>
          </w:tcPr>
          <w:p w:rsidR="00DB7ABD" w:rsidRPr="00F71A90" w:rsidRDefault="00DB7ABD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0B055E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Разработка бланка опросника в электронной таблице для индивидуального офлайн-опроса</w:t>
            </w:r>
          </w:p>
        </w:tc>
        <w:tc>
          <w:tcPr>
            <w:tcW w:w="1240" w:type="dxa"/>
          </w:tcPr>
          <w:p w:rsidR="000B055E" w:rsidRPr="00F71A90" w:rsidRDefault="000B055E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0B055E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Требования к представлению первичных данных опроса для последующей обработки и их реализация в электронной таблице и статистическом пакете</w:t>
            </w:r>
          </w:p>
        </w:tc>
        <w:tc>
          <w:tcPr>
            <w:tcW w:w="1240" w:type="dxa"/>
          </w:tcPr>
          <w:p w:rsidR="000B055E" w:rsidRPr="00F71A90" w:rsidRDefault="000B055E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0B055E" w:rsidP="00882B24">
            <w:pPr>
              <w:numPr>
                <w:ilvl w:val="0"/>
                <w:numId w:val="25"/>
              </w:numPr>
              <w:jc w:val="both"/>
              <w:rPr>
                <w:lang w:eastAsia="ar-SA"/>
              </w:rPr>
            </w:pPr>
            <w:r w:rsidRPr="00C174D1">
              <w:t>Описательные статистики, используемые при обработке данных опросов: поняти</w:t>
            </w:r>
            <w:r w:rsidR="00882B24">
              <w:t>я,</w:t>
            </w:r>
            <w:r w:rsidRPr="00C174D1">
              <w:t xml:space="preserve"> расчет </w:t>
            </w:r>
            <w:r w:rsidR="00882B24">
              <w:t>средствами электронных таблиц и статистических пакетов</w:t>
            </w:r>
          </w:p>
        </w:tc>
        <w:tc>
          <w:tcPr>
            <w:tcW w:w="1240" w:type="dxa"/>
          </w:tcPr>
          <w:p w:rsidR="000B055E" w:rsidRPr="00F71A90" w:rsidRDefault="00882B24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882B24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Проблема и методы проверяющей статистики в контексте опроса в рамках мониторинга качества. Понятия статистической гипотезы, статистического критерия, уровня значимости</w:t>
            </w:r>
          </w:p>
        </w:tc>
        <w:tc>
          <w:tcPr>
            <w:tcW w:w="1240" w:type="dxa"/>
          </w:tcPr>
          <w:p w:rsidR="000B055E" w:rsidRPr="00F71A90" w:rsidRDefault="00882B24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882B24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Реализация методов проверяющей статистики в электронных таблицах и статистических пакетах</w:t>
            </w:r>
          </w:p>
        </w:tc>
        <w:tc>
          <w:tcPr>
            <w:tcW w:w="1240" w:type="dxa"/>
          </w:tcPr>
          <w:p w:rsidR="000B055E" w:rsidRPr="00F71A90" w:rsidRDefault="00882B24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882B24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Отчет по результатам опроса в рамках мониторинга: структура и особенности подготовки для разных заинтересованных сторон</w:t>
            </w:r>
          </w:p>
        </w:tc>
        <w:tc>
          <w:tcPr>
            <w:tcW w:w="1240" w:type="dxa"/>
          </w:tcPr>
          <w:p w:rsidR="000B055E" w:rsidRPr="00F71A90" w:rsidRDefault="00882B24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882B24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Оформление отчета по результатам опроса в рамках мониторинга с использованием текстового процессора</w:t>
            </w:r>
          </w:p>
        </w:tc>
        <w:tc>
          <w:tcPr>
            <w:tcW w:w="1240" w:type="dxa"/>
          </w:tcPr>
          <w:p w:rsidR="000B055E" w:rsidRPr="00F71A90" w:rsidRDefault="00882B24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882B24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0B055E" w:rsidRPr="00DB7ABD" w:rsidTr="00FC6D82">
        <w:trPr>
          <w:cantSplit/>
        </w:trPr>
        <w:tc>
          <w:tcPr>
            <w:tcW w:w="8505" w:type="dxa"/>
          </w:tcPr>
          <w:p w:rsidR="000B055E" w:rsidRDefault="00DF2095" w:rsidP="00DB7ABD">
            <w:pPr>
              <w:numPr>
                <w:ilvl w:val="0"/>
                <w:numId w:val="25"/>
              </w:numPr>
              <w:rPr>
                <w:lang w:eastAsia="ar-SA"/>
              </w:rPr>
            </w:pPr>
            <w:r>
              <w:rPr>
                <w:lang w:eastAsia="ar-SA"/>
              </w:rPr>
              <w:t>Представление результатов опроса различным заинтересованным сторонам в непосредственной и компьютерно-опосредованной коммуникации</w:t>
            </w:r>
          </w:p>
        </w:tc>
        <w:tc>
          <w:tcPr>
            <w:tcW w:w="1240" w:type="dxa"/>
          </w:tcPr>
          <w:p w:rsidR="000B055E" w:rsidRPr="00F71A90" w:rsidRDefault="00DF2095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DF2095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  <w:vAlign w:val="center"/>
          </w:tcPr>
          <w:p w:rsidR="00F45317" w:rsidRDefault="00F45317" w:rsidP="00F45317">
            <w:pPr>
              <w:jc w:val="center"/>
              <w:rPr>
                <w:lang w:eastAsia="ar-SA"/>
              </w:rPr>
            </w:pPr>
            <w:r w:rsidRPr="00C174D1">
              <w:rPr>
                <w:b/>
              </w:rPr>
              <w:t>Практические задания</w:t>
            </w:r>
          </w:p>
        </w:tc>
        <w:tc>
          <w:tcPr>
            <w:tcW w:w="1240" w:type="dxa"/>
          </w:tcPr>
          <w:p w:rsidR="00F45317" w:rsidRPr="00DF2095" w:rsidRDefault="00F45317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Default="00F45317" w:rsidP="00F45317">
            <w:pPr>
              <w:numPr>
                <w:ilvl w:val="0"/>
                <w:numId w:val="27"/>
              </w:numPr>
              <w:jc w:val="both"/>
              <w:rPr>
                <w:lang w:eastAsia="ar-SA"/>
              </w:rPr>
            </w:pPr>
            <w:r w:rsidRPr="00C174D1">
              <w:t xml:space="preserve">Дан текст опросного листа. Создать форму для его </w:t>
            </w:r>
            <w:r>
              <w:t>проведения в системе онлайн-опроса</w:t>
            </w:r>
            <w:r w:rsidRPr="00C174D1">
              <w:t xml:space="preserve"> 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>Дан текст опросного листа. Оформить его в текстовом процессоре для бланковог</w:t>
            </w:r>
            <w:r>
              <w:t>о проведения или в электронной таблице для офлайн-опроса (по выбору магистранта)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>Дан бланк опросного листа. Подготовить</w:t>
            </w:r>
            <w:r>
              <w:t xml:space="preserve"> файл электронной</w:t>
            </w:r>
            <w:r w:rsidRPr="00C174D1">
              <w:t xml:space="preserve"> </w:t>
            </w:r>
            <w:r>
              <w:t>таблицы для занесения первичных данных опроса при бланковом проведении, включая проверку корректности вводимых значений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 xml:space="preserve">Дана </w:t>
            </w:r>
            <w:r>
              <w:t xml:space="preserve">электронная </w:t>
            </w:r>
            <w:r w:rsidRPr="00C174D1">
              <w:t xml:space="preserve">таблица с исходными данными опроса. </w:t>
            </w:r>
            <w:r>
              <w:t>Выполнить расчет основных необходимых при анализе описательных статистик средствами электронной таблицы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>Дана таблица с исходными данными опроса в формате электронной таблицы. Импортировать таблицу в формат файла данных статистического пакета, задать свойства переменных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>Дан файл с исходными данными опроса. Выбрать необходимые методы статистического анализа и реализовать их в статистическом пакете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ПК-5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>Дан текст отчета. Привести оформление к стандартным требованиям, включая создание структуры документа и автоматически обновляемого оглавления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  <w:tr w:rsidR="00F45317" w:rsidRPr="00DB7ABD" w:rsidTr="00FC6D82">
        <w:trPr>
          <w:cantSplit/>
        </w:trPr>
        <w:tc>
          <w:tcPr>
            <w:tcW w:w="8505" w:type="dxa"/>
          </w:tcPr>
          <w:p w:rsidR="00F45317" w:rsidRPr="00C174D1" w:rsidRDefault="00F45317" w:rsidP="00F45317">
            <w:pPr>
              <w:numPr>
                <w:ilvl w:val="0"/>
                <w:numId w:val="27"/>
              </w:numPr>
              <w:jc w:val="both"/>
            </w:pPr>
            <w:r w:rsidRPr="00C174D1">
              <w:t xml:space="preserve">Дан текст отчета. Подготовить </w:t>
            </w:r>
            <w:r>
              <w:t xml:space="preserve">материалы </w:t>
            </w:r>
            <w:r w:rsidRPr="00C174D1">
              <w:t>для представления этого отчета конкретной аудитории</w:t>
            </w:r>
            <w:r>
              <w:t xml:space="preserve"> в устном выступлении или с использованием компьютерно опосредованной коммуникации (по выбору магистранта)</w:t>
            </w:r>
          </w:p>
        </w:tc>
        <w:tc>
          <w:tcPr>
            <w:tcW w:w="1240" w:type="dxa"/>
          </w:tcPr>
          <w:p w:rsidR="00F45317" w:rsidRPr="00DF2095" w:rsidRDefault="00BD4E0A" w:rsidP="00DB7ABD">
            <w:pPr>
              <w:rPr>
                <w:rFonts w:eastAsia="Times New Roman" w:cs="Times New Roman"/>
                <w:szCs w:val="24"/>
                <w:lang w:eastAsia="ar-SA"/>
              </w:rPr>
            </w:pPr>
            <w:r w:rsidRPr="00F71A90">
              <w:rPr>
                <w:rFonts w:eastAsia="Times New Roman" w:cs="Times New Roman"/>
                <w:szCs w:val="24"/>
                <w:lang w:eastAsia="ar-SA"/>
              </w:rPr>
              <w:t>ОК-4</w:t>
            </w:r>
          </w:p>
        </w:tc>
      </w:tr>
    </w:tbl>
    <w:p w:rsidR="00FC6D82" w:rsidRDefault="00FC6D82" w:rsidP="00FC6D82">
      <w:pPr>
        <w:keepNext/>
        <w:tabs>
          <w:tab w:val="left" w:pos="0"/>
        </w:tabs>
        <w:spacing w:before="120" w:after="120"/>
        <w:jc w:val="center"/>
        <w:outlineLvl w:val="2"/>
        <w:rPr>
          <w:b/>
          <w:lang w:eastAsia="ar-SA"/>
        </w:rPr>
      </w:pPr>
      <w:r>
        <w:rPr>
          <w:b/>
          <w:lang w:eastAsia="ar-SA"/>
        </w:rPr>
        <w:t>Особенности процедуры проведения экзамена</w:t>
      </w:r>
    </w:p>
    <w:p w:rsidR="00FC6D82" w:rsidRDefault="00FC6D82" w:rsidP="00FC6D82">
      <w:pPr>
        <w:spacing w:before="240"/>
        <w:rPr>
          <w:lang w:eastAsia="ar-SA"/>
        </w:rPr>
      </w:pPr>
      <w:r>
        <w:rPr>
          <w:lang w:eastAsia="ar-SA"/>
        </w:rPr>
        <w:t>Для проведется экзамена необходим к</w:t>
      </w:r>
      <w:r w:rsidRPr="00FC6D82">
        <w:rPr>
          <w:lang w:eastAsia="ar-SA"/>
        </w:rPr>
        <w:t xml:space="preserve">омпьютерный класс, оборудованный необходимым количеством персональных компьютеров, подключённых к единой локальной сети с возможностью централизованного хранения данных и выхода в Интернет, оснащённых указанным </w:t>
      </w:r>
      <w:r>
        <w:rPr>
          <w:lang w:eastAsia="ar-SA"/>
        </w:rPr>
        <w:t xml:space="preserve">в рабочей программе дисциплины </w:t>
      </w:r>
      <w:r w:rsidRPr="00FC6D82">
        <w:rPr>
          <w:lang w:eastAsia="ar-SA"/>
        </w:rPr>
        <w:t>программным обеспечением</w:t>
      </w:r>
      <w:r>
        <w:rPr>
          <w:lang w:eastAsia="ar-SA"/>
        </w:rPr>
        <w:t>.</w:t>
      </w:r>
    </w:p>
    <w:p w:rsidR="00FC6D82" w:rsidRDefault="00FC6D82" w:rsidP="00FC6D82">
      <w:pPr>
        <w:spacing w:before="240"/>
        <w:rPr>
          <w:lang w:eastAsia="ar-SA"/>
        </w:rPr>
      </w:pPr>
      <w:r>
        <w:rPr>
          <w:lang w:eastAsia="ar-SA"/>
        </w:rPr>
        <w:lastRenderedPageBreak/>
        <w:t>Экзаменационный билет включается один теоретический вопрос и одно практическое задание. Вопрос и задание, включаемые в один билет</w:t>
      </w:r>
      <w:r w:rsidR="00B7047C">
        <w:rPr>
          <w:lang w:eastAsia="ar-SA"/>
        </w:rPr>
        <w:t>,</w:t>
      </w:r>
      <w:r>
        <w:rPr>
          <w:lang w:eastAsia="ar-SA"/>
        </w:rPr>
        <w:t xml:space="preserve"> относятся к разным формируемым в курсе компетенциям.</w:t>
      </w:r>
    </w:p>
    <w:p w:rsidR="00FC6D82" w:rsidRDefault="00FC6D82" w:rsidP="00FC6D82">
      <w:pPr>
        <w:spacing w:before="240"/>
        <w:rPr>
          <w:lang w:eastAsia="ar-SA"/>
        </w:rPr>
      </w:pPr>
      <w:r>
        <w:rPr>
          <w:lang w:eastAsia="ar-SA"/>
        </w:rPr>
        <w:t xml:space="preserve">Подготовка к ответу на теоретический вопрос осуществляется магистрантом самостоятельно без использования источников информации. На подготовку к ответу на теоретический вопрос отводится до 20 минут. </w:t>
      </w:r>
    </w:p>
    <w:p w:rsidR="00FC6D82" w:rsidRDefault="00FC6D82" w:rsidP="00FC6D82">
      <w:pPr>
        <w:spacing w:before="240"/>
        <w:rPr>
          <w:lang w:eastAsia="ar-SA"/>
        </w:rPr>
      </w:pPr>
      <w:r>
        <w:rPr>
          <w:lang w:eastAsia="ar-SA"/>
        </w:rPr>
        <w:t xml:space="preserve">После ответа на теоретический вопрос магистрант получает указанные в тексте практического задания исходные данные и приступает к его выполнению с использованием компьютеров, необходимого программного обеспечения и любых доступных источников информации. На выполнение практического задания отводится до 30 минут. </w:t>
      </w:r>
    </w:p>
    <w:p w:rsidR="00845EC4" w:rsidRDefault="00845EC4" w:rsidP="00845EC4">
      <w:pPr>
        <w:keepNext/>
        <w:tabs>
          <w:tab w:val="left" w:pos="0"/>
        </w:tabs>
        <w:spacing w:before="120" w:after="120"/>
        <w:jc w:val="center"/>
        <w:outlineLvl w:val="2"/>
        <w:rPr>
          <w:b/>
          <w:lang w:eastAsia="ar-SA"/>
        </w:rPr>
      </w:pPr>
      <w:r>
        <w:rPr>
          <w:b/>
          <w:lang w:eastAsia="ar-SA"/>
        </w:rPr>
        <w:t>Критерии оценивания</w:t>
      </w:r>
    </w:p>
    <w:p w:rsidR="00845EC4" w:rsidRDefault="00845EC4" w:rsidP="00845EC4">
      <w:pPr>
        <w:keepNext/>
        <w:tabs>
          <w:tab w:val="left" w:pos="0"/>
        </w:tabs>
        <w:spacing w:before="120" w:after="120"/>
        <w:jc w:val="center"/>
        <w:outlineLvl w:val="2"/>
        <w:rPr>
          <w:b/>
          <w:lang w:eastAsia="ar-SA"/>
        </w:rPr>
      </w:pPr>
      <w:r>
        <w:rPr>
          <w:b/>
          <w:lang w:eastAsia="ar-SA"/>
        </w:rPr>
        <w:t>Ответ на теоретический вопрос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 xml:space="preserve">– оценка </w:t>
      </w:r>
      <w:r>
        <w:rPr>
          <w:lang w:eastAsia="ru-RU"/>
        </w:rPr>
        <w:t>18–20</w:t>
      </w:r>
      <w:r w:rsidRPr="00C174D1">
        <w:rPr>
          <w:lang w:eastAsia="ru-RU"/>
        </w:rPr>
        <w:t xml:space="preserve"> баллов выставляется студенту, обнаружившему всестороннее осознанное систематическое знание учебно-программного материала, проявляющему творческие способности в понимании</w:t>
      </w:r>
      <w:r>
        <w:rPr>
          <w:lang w:eastAsia="ru-RU"/>
        </w:rPr>
        <w:t xml:space="preserve"> и</w:t>
      </w:r>
      <w:r w:rsidRPr="00C174D1">
        <w:rPr>
          <w:lang w:eastAsia="ru-RU"/>
        </w:rPr>
        <w:t xml:space="preserve"> изложении учебно-программного материала,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 xml:space="preserve">– оценка </w:t>
      </w:r>
      <w:r>
        <w:rPr>
          <w:lang w:eastAsia="ru-RU"/>
        </w:rPr>
        <w:t>13</w:t>
      </w:r>
      <w:r w:rsidRPr="00C174D1">
        <w:rPr>
          <w:lang w:eastAsia="ru-RU"/>
        </w:rPr>
        <w:t>–</w:t>
      </w:r>
      <w:r>
        <w:rPr>
          <w:lang w:eastAsia="ru-RU"/>
        </w:rPr>
        <w:t>17</w:t>
      </w:r>
      <w:r w:rsidRPr="00C174D1">
        <w:rPr>
          <w:lang w:eastAsia="ru-RU"/>
        </w:rPr>
        <w:t xml:space="preserve"> баллов выставляется студенту, обнаружившему полное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 xml:space="preserve">– оценка </w:t>
      </w:r>
      <w:r>
        <w:rPr>
          <w:lang w:eastAsia="ru-RU"/>
        </w:rPr>
        <w:t>8</w:t>
      </w:r>
      <w:r w:rsidRPr="00C174D1">
        <w:rPr>
          <w:lang w:eastAsia="ru-RU"/>
        </w:rPr>
        <w:t>–</w:t>
      </w:r>
      <w:r>
        <w:rPr>
          <w:lang w:eastAsia="ru-RU"/>
        </w:rPr>
        <w:t>12</w:t>
      </w:r>
      <w:r w:rsidRPr="00C174D1">
        <w:rPr>
          <w:lang w:eastAsia="ru-RU"/>
        </w:rPr>
        <w:t xml:space="preserve"> баллов выставляется студенту, обнаружившему знание основного учебно-программного материала в объёме, необходимом для дальнейшего обучения и предстоящей работы по профессии, но допускающему неточности при ответе;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>– оценка 1–</w:t>
      </w:r>
      <w:r>
        <w:rPr>
          <w:lang w:eastAsia="ru-RU"/>
        </w:rPr>
        <w:t>7</w:t>
      </w:r>
      <w:r w:rsidRPr="00C174D1">
        <w:rPr>
          <w:lang w:eastAsia="ru-RU"/>
        </w:rPr>
        <w:t xml:space="preserve"> баллов</w:t>
      </w:r>
      <w:r w:rsidRPr="00C174D1">
        <w:rPr>
          <w:i/>
          <w:lang w:eastAsia="ru-RU"/>
        </w:rPr>
        <w:t xml:space="preserve"> </w:t>
      </w:r>
      <w:r w:rsidRPr="00C174D1">
        <w:rPr>
          <w:lang w:eastAsia="ru-RU"/>
        </w:rPr>
        <w:t>выставляется студенту, обнаружившему существенные пробелы в знаниях основного учебно-программного материала; при этом студент обнаруживает незнание большей части изученного в семестре (экзаменуемого) материала и не может ответить на дополнительные вопросы преподавателя.</w:t>
      </w:r>
    </w:p>
    <w:p w:rsidR="00845EC4" w:rsidRDefault="00845EC4" w:rsidP="00845EC4">
      <w:pPr>
        <w:keepNext/>
        <w:tabs>
          <w:tab w:val="left" w:pos="0"/>
        </w:tabs>
        <w:spacing w:before="120" w:after="120"/>
        <w:jc w:val="center"/>
        <w:outlineLvl w:val="2"/>
        <w:rPr>
          <w:b/>
          <w:lang w:eastAsia="ar-SA"/>
        </w:rPr>
      </w:pPr>
      <w:r>
        <w:rPr>
          <w:b/>
          <w:lang w:eastAsia="ar-SA"/>
        </w:rPr>
        <w:t>Выполнение практического задания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 xml:space="preserve">– оценка </w:t>
      </w:r>
      <w:r w:rsidR="00217AA4">
        <w:rPr>
          <w:lang w:eastAsia="ru-RU"/>
        </w:rPr>
        <w:t>17</w:t>
      </w:r>
      <w:r w:rsidRPr="00C174D1">
        <w:rPr>
          <w:lang w:eastAsia="ru-RU"/>
        </w:rPr>
        <w:t>–</w:t>
      </w:r>
      <w:r w:rsidR="00217AA4">
        <w:rPr>
          <w:lang w:eastAsia="ru-RU"/>
        </w:rPr>
        <w:t>20</w:t>
      </w:r>
      <w:r w:rsidRPr="00C174D1">
        <w:rPr>
          <w:lang w:eastAsia="ru-RU"/>
        </w:rPr>
        <w:t xml:space="preserve"> баллов выставляется студенту, умение самостоятельно пользоваться</w:t>
      </w:r>
      <w:r w:rsidR="00217AA4" w:rsidRPr="00217AA4">
        <w:rPr>
          <w:lang w:eastAsia="ru-RU"/>
        </w:rPr>
        <w:t xml:space="preserve"> </w:t>
      </w:r>
      <w:r w:rsidR="00217AA4" w:rsidRPr="00C174D1">
        <w:rPr>
          <w:lang w:eastAsia="ru-RU"/>
        </w:rPr>
        <w:t>учебно-программн</w:t>
      </w:r>
      <w:r w:rsidR="00217AA4">
        <w:rPr>
          <w:lang w:eastAsia="ru-RU"/>
        </w:rPr>
        <w:t>ым</w:t>
      </w:r>
      <w:r w:rsidR="00217AA4" w:rsidRPr="00C174D1">
        <w:rPr>
          <w:lang w:eastAsia="ru-RU"/>
        </w:rPr>
        <w:t xml:space="preserve"> материал</w:t>
      </w:r>
      <w:r w:rsidR="00217AA4">
        <w:rPr>
          <w:lang w:eastAsia="ru-RU"/>
        </w:rPr>
        <w:t>ом</w:t>
      </w:r>
      <w:r w:rsidRPr="00C174D1">
        <w:rPr>
          <w:lang w:eastAsia="ru-RU"/>
        </w:rPr>
        <w:t>, проявляющему творческие способности в понимании и использовании учебно-программного материала, умеющему свободно выполнять практические задания;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lastRenderedPageBreak/>
        <w:t xml:space="preserve">– оценка </w:t>
      </w:r>
      <w:r w:rsidR="00217AA4">
        <w:rPr>
          <w:lang w:eastAsia="ru-RU"/>
        </w:rPr>
        <w:t>13</w:t>
      </w:r>
      <w:r w:rsidRPr="00C174D1">
        <w:rPr>
          <w:lang w:eastAsia="ru-RU"/>
        </w:rPr>
        <w:t>–</w:t>
      </w:r>
      <w:r w:rsidR="00217AA4">
        <w:rPr>
          <w:lang w:eastAsia="ru-RU"/>
        </w:rPr>
        <w:t xml:space="preserve">16 </w:t>
      </w:r>
      <w:r w:rsidRPr="00C174D1">
        <w:rPr>
          <w:lang w:eastAsia="ru-RU"/>
        </w:rPr>
        <w:t xml:space="preserve">баллов выставляется студенту, обнаружившему полное знание учебно-программного материала, успешно выполнившему предусмотренные программой задачи,  показавшему систематический характер </w:t>
      </w:r>
      <w:r w:rsidR="00217AA4">
        <w:rPr>
          <w:lang w:eastAsia="ru-RU"/>
        </w:rPr>
        <w:t>умений</w:t>
      </w:r>
      <w:r w:rsidRPr="00C174D1">
        <w:rPr>
          <w:lang w:eastAsia="ru-RU"/>
        </w:rPr>
        <w:t xml:space="preserve"> по дисциплине и способному к их самостоятельному </w:t>
      </w:r>
      <w:r w:rsidR="00217AA4">
        <w:rPr>
          <w:lang w:eastAsia="ru-RU"/>
        </w:rPr>
        <w:t>освоению</w:t>
      </w:r>
      <w:r w:rsidRPr="00C174D1">
        <w:rPr>
          <w:lang w:eastAsia="ru-RU"/>
        </w:rPr>
        <w:t xml:space="preserve"> в ходе дальнейшей учёбы и профессиональной деятельности; умения студента в основном соответствуют требованиям, установленным выше, но при этом студент допускает отдельные неточности, которые он исправляет самостоятельно при указании преподавателя на данные неточности;</w:t>
      </w:r>
    </w:p>
    <w:p w:rsidR="00845EC4" w:rsidRPr="00C174D1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 xml:space="preserve">– оценка </w:t>
      </w:r>
      <w:r w:rsidR="00217AA4">
        <w:rPr>
          <w:lang w:eastAsia="ru-RU"/>
        </w:rPr>
        <w:t>8</w:t>
      </w:r>
      <w:r w:rsidRPr="00C174D1">
        <w:rPr>
          <w:lang w:eastAsia="ru-RU"/>
        </w:rPr>
        <w:t>–</w:t>
      </w:r>
      <w:r w:rsidR="00217AA4">
        <w:rPr>
          <w:lang w:eastAsia="ru-RU"/>
        </w:rPr>
        <w:t>12</w:t>
      </w:r>
      <w:r w:rsidRPr="00C174D1">
        <w:rPr>
          <w:lang w:eastAsia="ru-RU"/>
        </w:rPr>
        <w:t xml:space="preserve"> баллов выставляется студенту, справляющемуся </w:t>
      </w:r>
      <w:r w:rsidR="00217AA4">
        <w:rPr>
          <w:lang w:eastAsia="ru-RU"/>
        </w:rPr>
        <w:t xml:space="preserve">в целом </w:t>
      </w:r>
      <w:r w:rsidRPr="00C174D1">
        <w:rPr>
          <w:lang w:eastAsia="ru-RU"/>
        </w:rPr>
        <w:t xml:space="preserve">с выполнением заданий, предусмотренных программой, но допускающему </w:t>
      </w:r>
      <w:r w:rsidR="00217AA4">
        <w:rPr>
          <w:lang w:eastAsia="ru-RU"/>
        </w:rPr>
        <w:t xml:space="preserve">при этом </w:t>
      </w:r>
      <w:r w:rsidRPr="00C174D1">
        <w:rPr>
          <w:lang w:eastAsia="ru-RU"/>
        </w:rPr>
        <w:t>неточности;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845EC4" w:rsidRDefault="00845EC4" w:rsidP="00845EC4">
      <w:pPr>
        <w:ind w:firstLine="709"/>
        <w:jc w:val="both"/>
        <w:rPr>
          <w:lang w:eastAsia="ru-RU"/>
        </w:rPr>
      </w:pPr>
      <w:r w:rsidRPr="00C174D1">
        <w:rPr>
          <w:lang w:eastAsia="ru-RU"/>
        </w:rPr>
        <w:t>– оценка 1–</w:t>
      </w:r>
      <w:r w:rsidR="00217AA4">
        <w:rPr>
          <w:lang w:eastAsia="ru-RU"/>
        </w:rPr>
        <w:t>7</w:t>
      </w:r>
      <w:r w:rsidRPr="00C174D1">
        <w:rPr>
          <w:lang w:eastAsia="ru-RU"/>
        </w:rPr>
        <w:t xml:space="preserve"> баллов</w:t>
      </w:r>
      <w:r w:rsidRPr="00C174D1">
        <w:rPr>
          <w:i/>
          <w:lang w:eastAsia="ru-RU"/>
        </w:rPr>
        <w:t xml:space="preserve"> </w:t>
      </w:r>
      <w:r w:rsidRPr="00C174D1">
        <w:rPr>
          <w:lang w:eastAsia="ru-RU"/>
        </w:rPr>
        <w:t>выставляется студенту, допустившему принципиальные ошибки в выполнении предусмотренных программой заданий; при этом студент обнаруживает незнание большей части изученного в семестре (экзаменуемого) материала, не справляется с решением практических задач и не может ответить на дополнительные вопросы преподавателя.</w:t>
      </w:r>
    </w:p>
    <w:p w:rsidR="00545783" w:rsidRPr="00545783" w:rsidRDefault="00545783" w:rsidP="00545783">
      <w:pPr>
        <w:keepNext/>
        <w:tabs>
          <w:tab w:val="left" w:pos="0"/>
        </w:tabs>
        <w:spacing w:before="120" w:after="120"/>
        <w:jc w:val="center"/>
        <w:outlineLvl w:val="2"/>
        <w:rPr>
          <w:b/>
          <w:lang w:eastAsia="ar-SA"/>
        </w:rPr>
      </w:pPr>
      <w:r w:rsidRPr="00545783">
        <w:rPr>
          <w:b/>
          <w:lang w:eastAsia="ar-SA"/>
        </w:rPr>
        <w:t>Аттестация по итогам текущего контроля</w:t>
      </w:r>
    </w:p>
    <w:p w:rsidR="00545783" w:rsidRDefault="00545783" w:rsidP="00545783">
      <w:pPr>
        <w:jc w:val="both"/>
      </w:pPr>
      <w:r w:rsidRPr="008720D8">
        <w:t xml:space="preserve">В соответствии с Положением о рейтинговой системе текущего контроля успеваемости и промежуточной аттестации студентов ГОУ ВПО «ВГПУ» от 31 августа </w:t>
      </w:r>
      <w:smartTag w:uri="urn:schemas-microsoft-com:office:smarttags" w:element="metricconverter">
        <w:smartTagPr>
          <w:attr w:name="ProductID" w:val="2009 г"/>
        </w:smartTagPr>
        <w:r w:rsidRPr="008720D8">
          <w:t>2009 г</w:t>
        </w:r>
      </w:smartTag>
      <w:r w:rsidRPr="008720D8">
        <w:t>.</w:t>
      </w:r>
      <w:r>
        <w:t>, е</w:t>
      </w:r>
      <w:r w:rsidRPr="008720D8">
        <w:t>сли студент набрал по итогам аттестации за семестр более 50</w:t>
      </w:r>
      <w:r>
        <w:t xml:space="preserve"> баллов</w:t>
      </w:r>
      <w:r w:rsidRPr="008720D8">
        <w:t xml:space="preserve"> и выполнил (с положительной аттестацией) все задания для СРС, </w:t>
      </w:r>
      <w:r>
        <w:t>экзамен</w:t>
      </w:r>
      <w:r w:rsidRPr="008720D8">
        <w:t xml:space="preserve"> в этом случае может быть выставлен без дополнительного опроса («автоматом»). </w:t>
      </w:r>
    </w:p>
    <w:p w:rsidR="00545783" w:rsidRPr="008720D8" w:rsidRDefault="00545783" w:rsidP="00545783">
      <w:r w:rsidRPr="008720D8">
        <w:t xml:space="preserve">Баллы за </w:t>
      </w:r>
      <w:r>
        <w:t>экзамен</w:t>
      </w:r>
      <w:r w:rsidRPr="008720D8">
        <w:t xml:space="preserve"> и итоговые рассчитываются в этом случае, исходя из результатов текущей аттестации, по формулам:</w:t>
      </w:r>
    </w:p>
    <w:p w:rsidR="00545783" w:rsidRPr="008720D8" w:rsidRDefault="00545783" w:rsidP="00545783">
      <w:pPr>
        <w:jc w:val="center"/>
      </w:pPr>
      <w:r w:rsidRPr="008720D8">
        <w:t>Б</w:t>
      </w:r>
      <w:r>
        <w:rPr>
          <w:vertAlign w:val="subscript"/>
        </w:rPr>
        <w:t>экз</w:t>
      </w:r>
      <w:r w:rsidRPr="008720D8">
        <w:t xml:space="preserve"> = ( Б</w:t>
      </w:r>
      <w:r w:rsidRPr="008720D8">
        <w:rPr>
          <w:vertAlign w:val="subscript"/>
        </w:rPr>
        <w:t>тек</w:t>
      </w:r>
      <w:r w:rsidRPr="008720D8">
        <w:t xml:space="preserve">  /  60 ) * 40;</w:t>
      </w:r>
    </w:p>
    <w:p w:rsidR="00545783" w:rsidRPr="008720D8" w:rsidRDefault="00545783" w:rsidP="00545783">
      <w:pPr>
        <w:jc w:val="center"/>
      </w:pPr>
      <w:r w:rsidRPr="008720D8">
        <w:t>Б</w:t>
      </w:r>
      <w:r w:rsidRPr="008720D8">
        <w:rPr>
          <w:vertAlign w:val="subscript"/>
        </w:rPr>
        <w:t>итог</w:t>
      </w:r>
      <w:r w:rsidRPr="008720D8">
        <w:t xml:space="preserve"> = Б</w:t>
      </w:r>
      <w:r w:rsidRPr="008720D8">
        <w:rPr>
          <w:vertAlign w:val="subscript"/>
        </w:rPr>
        <w:t>тек</w:t>
      </w:r>
      <w:r w:rsidRPr="008720D8">
        <w:t xml:space="preserve"> + Б</w:t>
      </w:r>
      <w:r>
        <w:rPr>
          <w:vertAlign w:val="subscript"/>
        </w:rPr>
        <w:t>экз</w:t>
      </w:r>
      <w:r w:rsidRPr="008720D8">
        <w:t xml:space="preserve"> = Б</w:t>
      </w:r>
      <w:r w:rsidRPr="008720D8">
        <w:rPr>
          <w:vertAlign w:val="subscript"/>
        </w:rPr>
        <w:t>тек</w:t>
      </w:r>
      <w:r w:rsidRPr="008720D8">
        <w:t xml:space="preserve"> + ( Б</w:t>
      </w:r>
      <w:r w:rsidRPr="008720D8">
        <w:rPr>
          <w:vertAlign w:val="subscript"/>
        </w:rPr>
        <w:t>тек</w:t>
      </w:r>
      <w:r w:rsidRPr="008720D8">
        <w:t xml:space="preserve">  /  60 ) * 40 = ( Б</w:t>
      </w:r>
      <w:r w:rsidRPr="008720D8">
        <w:rPr>
          <w:vertAlign w:val="subscript"/>
        </w:rPr>
        <w:t>тек</w:t>
      </w:r>
      <w:r w:rsidRPr="008720D8">
        <w:t xml:space="preserve"> / 60 ) * 100</w:t>
      </w:r>
      <w:r>
        <w:t>, где:</w:t>
      </w:r>
    </w:p>
    <w:p w:rsidR="00545783" w:rsidRPr="008720D8" w:rsidRDefault="00545783" w:rsidP="00545783">
      <w:r w:rsidRPr="008720D8">
        <w:t>Б</w:t>
      </w:r>
      <w:r w:rsidRPr="008720D8">
        <w:rPr>
          <w:vertAlign w:val="subscript"/>
        </w:rPr>
        <w:t>тек</w:t>
      </w:r>
      <w:r w:rsidRPr="008720D8">
        <w:t xml:space="preserve"> </w:t>
      </w:r>
      <w:r w:rsidRPr="008720D8">
        <w:tab/>
        <w:t>–</w:t>
      </w:r>
      <w:r>
        <w:t xml:space="preserve"> </w:t>
      </w:r>
      <w:r w:rsidRPr="008720D8">
        <w:t>сумма баллов, набранных студентов до дня зачета (более 50);</w:t>
      </w:r>
    </w:p>
    <w:p w:rsidR="00545783" w:rsidRPr="008720D8" w:rsidRDefault="00545783" w:rsidP="00545783">
      <w:r w:rsidRPr="008720D8">
        <w:t>Б</w:t>
      </w:r>
      <w:r>
        <w:rPr>
          <w:vertAlign w:val="subscript"/>
        </w:rPr>
        <w:t>экз</w:t>
      </w:r>
      <w:r w:rsidRPr="008720D8">
        <w:t xml:space="preserve"> </w:t>
      </w:r>
      <w:r w:rsidRPr="008720D8">
        <w:tab/>
        <w:t>– рассчитанная сумма баллов за зачет без проведения дополнительного опроса;</w:t>
      </w:r>
    </w:p>
    <w:p w:rsidR="00545783" w:rsidRDefault="00545783" w:rsidP="00545783">
      <w:r w:rsidRPr="008720D8">
        <w:t>Б</w:t>
      </w:r>
      <w:r w:rsidRPr="008720D8">
        <w:rPr>
          <w:vertAlign w:val="subscript"/>
        </w:rPr>
        <w:t>итог</w:t>
      </w:r>
      <w:r w:rsidRPr="008720D8">
        <w:t xml:space="preserve"> </w:t>
      </w:r>
      <w:r w:rsidRPr="008720D8">
        <w:tab/>
        <w:t>– итоговая сумма баллов за аттестацию в семестре.</w:t>
      </w:r>
    </w:p>
    <w:p w:rsidR="00845EC4" w:rsidRPr="000649CF" w:rsidRDefault="00545783" w:rsidP="00545783">
      <w:pPr>
        <w:jc w:val="both"/>
        <w:rPr>
          <w:lang w:eastAsia="ar-SA"/>
        </w:rPr>
      </w:pPr>
      <w:r>
        <w:t xml:space="preserve">Магистрант, набравший по итогам текущей аттестации более 50 баллов, может при желании отказаться от выставления итоговых баллов без опроса и сдавать экзамен на общих основаниях. </w:t>
      </w:r>
    </w:p>
    <w:sectPr w:rsidR="00845EC4" w:rsidRPr="000649CF" w:rsidSect="00B7047C">
      <w:headerReference w:type="default" r:id="rId9"/>
      <w:headerReference w:type="first" r:id="rId10"/>
      <w:pgSz w:w="11906" w:h="16838"/>
      <w:pgMar w:top="851" w:right="851" w:bottom="851" w:left="1418" w:header="84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EC9" w:rsidRDefault="005F4EC9" w:rsidP="0010190A">
      <w:pPr>
        <w:spacing w:after="0" w:line="240" w:lineRule="auto"/>
      </w:pPr>
      <w:r>
        <w:separator/>
      </w:r>
    </w:p>
  </w:endnote>
  <w:endnote w:type="continuationSeparator" w:id="1">
    <w:p w:rsidR="005F4EC9" w:rsidRDefault="005F4EC9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EC9" w:rsidRDefault="005F4EC9" w:rsidP="0010190A">
      <w:pPr>
        <w:spacing w:after="0" w:line="240" w:lineRule="auto"/>
      </w:pPr>
      <w:r>
        <w:separator/>
      </w:r>
    </w:p>
  </w:footnote>
  <w:footnote w:type="continuationSeparator" w:id="1">
    <w:p w:rsidR="005F4EC9" w:rsidRDefault="005F4EC9" w:rsidP="00101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0" w:type="auto"/>
      <w:tblLook w:val="04A0"/>
    </w:tblPr>
    <w:tblGrid>
      <w:gridCol w:w="6771"/>
      <w:gridCol w:w="3082"/>
    </w:tblGrid>
    <w:tr w:rsidR="00B7047C" w:rsidRPr="00B7047C" w:rsidTr="008B50B5">
      <w:tc>
        <w:tcPr>
          <w:tcW w:w="6771" w:type="dxa"/>
        </w:tcPr>
        <w:p w:rsidR="00B7047C" w:rsidRPr="00B7047C" w:rsidRDefault="00B7047C" w:rsidP="00B7047C">
          <w:pPr>
            <w:pStyle w:val="a9"/>
            <w:rPr>
              <w:rFonts w:ascii="Arial" w:hAnsi="Arial" w:cs="Arial"/>
              <w:sz w:val="20"/>
              <w:szCs w:val="22"/>
            </w:rPr>
          </w:pPr>
          <w:r w:rsidRPr="00B7047C">
            <w:rPr>
              <w:rFonts w:ascii="Arial" w:hAnsi="Arial" w:cs="Arial"/>
              <w:sz w:val="20"/>
              <w:szCs w:val="22"/>
            </w:rPr>
            <w:t>ФОС. Компьютерные технологии в опросных методах мониторинга – 2017 Преподаватель: Меркулова О.П.</w:t>
          </w:r>
        </w:p>
      </w:tc>
      <w:tc>
        <w:tcPr>
          <w:tcW w:w="3082" w:type="dxa"/>
        </w:tcPr>
        <w:p w:rsidR="00B7047C" w:rsidRPr="00B7047C" w:rsidRDefault="00B7047C" w:rsidP="008B50B5">
          <w:pPr>
            <w:pStyle w:val="a9"/>
            <w:jc w:val="right"/>
            <w:rPr>
              <w:rFonts w:ascii="Arial" w:hAnsi="Arial" w:cs="Arial"/>
              <w:sz w:val="20"/>
              <w:szCs w:val="22"/>
            </w:rPr>
          </w:pPr>
          <w:r w:rsidRPr="00B7047C">
            <w:rPr>
              <w:rFonts w:ascii="Arial" w:hAnsi="Arial" w:cs="Arial"/>
              <w:sz w:val="20"/>
              <w:szCs w:val="22"/>
            </w:rPr>
            <w:t xml:space="preserve">Стр. </w:t>
          </w:r>
          <w:r w:rsidR="00184ED4" w:rsidRPr="00B7047C">
            <w:rPr>
              <w:rFonts w:ascii="Arial" w:hAnsi="Arial" w:cs="Arial"/>
              <w:sz w:val="20"/>
              <w:szCs w:val="22"/>
            </w:rPr>
            <w:fldChar w:fldCharType="begin"/>
          </w:r>
          <w:r w:rsidRPr="00B7047C">
            <w:rPr>
              <w:rFonts w:ascii="Arial" w:hAnsi="Arial" w:cs="Arial"/>
              <w:sz w:val="20"/>
              <w:szCs w:val="22"/>
            </w:rPr>
            <w:instrText xml:space="preserve"> PAGE   \* MERGEFORMAT </w:instrText>
          </w:r>
          <w:r w:rsidR="00184ED4" w:rsidRPr="00B7047C">
            <w:rPr>
              <w:rFonts w:ascii="Arial" w:hAnsi="Arial" w:cs="Arial"/>
              <w:sz w:val="20"/>
              <w:szCs w:val="22"/>
            </w:rPr>
            <w:fldChar w:fldCharType="separate"/>
          </w:r>
          <w:r w:rsidR="005F03A6">
            <w:rPr>
              <w:rFonts w:ascii="Arial" w:hAnsi="Arial" w:cs="Arial"/>
              <w:noProof/>
              <w:sz w:val="20"/>
              <w:szCs w:val="22"/>
            </w:rPr>
            <w:t>4</w:t>
          </w:r>
          <w:r w:rsidR="00184ED4" w:rsidRPr="00B7047C">
            <w:rPr>
              <w:rFonts w:ascii="Arial" w:hAnsi="Arial" w:cs="Arial"/>
              <w:sz w:val="20"/>
              <w:szCs w:val="22"/>
            </w:rPr>
            <w:fldChar w:fldCharType="end"/>
          </w:r>
          <w:r w:rsidRPr="00B7047C">
            <w:rPr>
              <w:rFonts w:ascii="Arial" w:hAnsi="Arial" w:cs="Arial"/>
              <w:sz w:val="20"/>
              <w:szCs w:val="22"/>
            </w:rPr>
            <w:t xml:space="preserve"> из </w:t>
          </w:r>
          <w:fldSimple w:instr=" NUMPAGES   \* MERGEFORMAT ">
            <w:r w:rsidR="005F03A6" w:rsidRPr="005F03A6">
              <w:rPr>
                <w:rFonts w:ascii="Arial" w:hAnsi="Arial" w:cs="Arial"/>
                <w:noProof/>
                <w:sz w:val="20"/>
                <w:szCs w:val="22"/>
              </w:rPr>
              <w:t>17</w:t>
            </w:r>
          </w:fldSimple>
        </w:p>
      </w:tc>
    </w:tr>
  </w:tbl>
  <w:p w:rsidR="00B7047C" w:rsidRPr="00B7047C" w:rsidRDefault="00B7047C">
    <w:pPr>
      <w:pStyle w:val="a9"/>
      <w:rPr>
        <w:sz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0" w:type="auto"/>
      <w:tblLook w:val="04A0"/>
    </w:tblPr>
    <w:tblGrid>
      <w:gridCol w:w="6771"/>
      <w:gridCol w:w="3082"/>
    </w:tblGrid>
    <w:tr w:rsidR="00750939" w:rsidTr="00E80B35">
      <w:tc>
        <w:tcPr>
          <w:tcW w:w="6771" w:type="dxa"/>
        </w:tcPr>
        <w:p w:rsidR="00750939" w:rsidRPr="00591093" w:rsidRDefault="00750939" w:rsidP="00E80B35">
          <w:pPr>
            <w:pStyle w:val="a9"/>
            <w:rPr>
              <w:rFonts w:ascii="Arial" w:hAnsi="Arial" w:cs="Arial"/>
              <w:szCs w:val="22"/>
            </w:rPr>
          </w:pPr>
          <w:r>
            <w:rPr>
              <w:rFonts w:ascii="Arial" w:hAnsi="Arial" w:cs="Arial"/>
              <w:szCs w:val="22"/>
            </w:rPr>
            <w:t xml:space="preserve">ФОС. </w:t>
          </w:r>
          <w:r w:rsidRPr="00591093">
            <w:rPr>
              <w:rFonts w:ascii="Arial" w:hAnsi="Arial" w:cs="Arial"/>
              <w:szCs w:val="22"/>
            </w:rPr>
            <w:t>Компьютерные технологии в опросных методах мониторинга</w:t>
          </w:r>
          <w:r>
            <w:rPr>
              <w:rFonts w:ascii="Arial" w:hAnsi="Arial" w:cs="Arial"/>
              <w:szCs w:val="22"/>
            </w:rPr>
            <w:t xml:space="preserve"> – 2017</w:t>
          </w:r>
        </w:p>
      </w:tc>
      <w:tc>
        <w:tcPr>
          <w:tcW w:w="3082" w:type="dxa"/>
        </w:tcPr>
        <w:p w:rsidR="00750939" w:rsidRPr="00591093" w:rsidRDefault="00750939" w:rsidP="00E80B35">
          <w:pPr>
            <w:pStyle w:val="a9"/>
            <w:jc w:val="right"/>
            <w:rPr>
              <w:rFonts w:ascii="Arial" w:hAnsi="Arial" w:cs="Arial"/>
              <w:szCs w:val="22"/>
            </w:rPr>
          </w:pPr>
          <w:r w:rsidRPr="00591093">
            <w:rPr>
              <w:rFonts w:ascii="Arial" w:hAnsi="Arial" w:cs="Arial"/>
              <w:szCs w:val="22"/>
            </w:rPr>
            <w:t xml:space="preserve">Преподаватель: </w:t>
          </w:r>
          <w:r>
            <w:rPr>
              <w:rFonts w:ascii="Arial" w:hAnsi="Arial" w:cs="Arial"/>
              <w:szCs w:val="22"/>
            </w:rPr>
            <w:br/>
          </w:r>
          <w:r w:rsidRPr="00591093">
            <w:rPr>
              <w:rFonts w:ascii="Arial" w:hAnsi="Arial" w:cs="Arial"/>
              <w:szCs w:val="22"/>
            </w:rPr>
            <w:t>Меркулова О.П.</w:t>
          </w:r>
        </w:p>
      </w:tc>
    </w:tr>
  </w:tbl>
  <w:p w:rsidR="00750939" w:rsidRDefault="00750939" w:rsidP="0075093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D727E"/>
    <w:multiLevelType w:val="hybridMultilevel"/>
    <w:tmpl w:val="8258E0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F7439B"/>
    <w:multiLevelType w:val="hybridMultilevel"/>
    <w:tmpl w:val="91201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F42AE"/>
    <w:multiLevelType w:val="hybridMultilevel"/>
    <w:tmpl w:val="BCA20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B3F98"/>
    <w:multiLevelType w:val="hybridMultilevel"/>
    <w:tmpl w:val="D18A1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C295D"/>
    <w:multiLevelType w:val="hybridMultilevel"/>
    <w:tmpl w:val="91201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3DCE54BE"/>
    <w:multiLevelType w:val="hybridMultilevel"/>
    <w:tmpl w:val="9DCC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B12C9"/>
    <w:multiLevelType w:val="hybridMultilevel"/>
    <w:tmpl w:val="8536D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74C9F"/>
    <w:multiLevelType w:val="hybridMultilevel"/>
    <w:tmpl w:val="849245F4"/>
    <w:lvl w:ilvl="0" w:tplc="92DC8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53058"/>
    <w:multiLevelType w:val="hybridMultilevel"/>
    <w:tmpl w:val="D556CA68"/>
    <w:lvl w:ilvl="0" w:tplc="91782C3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D7834"/>
    <w:multiLevelType w:val="hybridMultilevel"/>
    <w:tmpl w:val="8258E0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5214A8"/>
    <w:multiLevelType w:val="hybridMultilevel"/>
    <w:tmpl w:val="56EA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7"/>
  </w:num>
  <w:num w:numId="4">
    <w:abstractNumId w:val="10"/>
  </w:num>
  <w:num w:numId="5">
    <w:abstractNumId w:val="12"/>
  </w:num>
  <w:num w:numId="6">
    <w:abstractNumId w:val="25"/>
  </w:num>
  <w:num w:numId="7">
    <w:abstractNumId w:val="20"/>
  </w:num>
  <w:num w:numId="8">
    <w:abstractNumId w:val="3"/>
  </w:num>
  <w:num w:numId="9">
    <w:abstractNumId w:val="26"/>
  </w:num>
  <w:num w:numId="10">
    <w:abstractNumId w:val="22"/>
  </w:num>
  <w:num w:numId="11">
    <w:abstractNumId w:val="6"/>
  </w:num>
  <w:num w:numId="12">
    <w:abstractNumId w:val="2"/>
  </w:num>
  <w:num w:numId="13">
    <w:abstractNumId w:val="7"/>
  </w:num>
  <w:num w:numId="14">
    <w:abstractNumId w:val="14"/>
  </w:num>
  <w:num w:numId="15">
    <w:abstractNumId w:val="9"/>
  </w:num>
  <w:num w:numId="16">
    <w:abstractNumId w:val="11"/>
  </w:num>
  <w:num w:numId="17">
    <w:abstractNumId w:val="5"/>
  </w:num>
  <w:num w:numId="18">
    <w:abstractNumId w:val="13"/>
  </w:num>
  <w:num w:numId="19">
    <w:abstractNumId w:val="15"/>
  </w:num>
  <w:num w:numId="20">
    <w:abstractNumId w:val="8"/>
  </w:num>
  <w:num w:numId="21">
    <w:abstractNumId w:val="21"/>
  </w:num>
  <w:num w:numId="22">
    <w:abstractNumId w:val="24"/>
  </w:num>
  <w:num w:numId="23">
    <w:abstractNumId w:val="1"/>
  </w:num>
  <w:num w:numId="24">
    <w:abstractNumId w:val="0"/>
  </w:num>
  <w:num w:numId="25">
    <w:abstractNumId w:val="23"/>
  </w:num>
  <w:num w:numId="26">
    <w:abstractNumId w:val="4"/>
  </w:num>
  <w:num w:numId="27">
    <w:abstractNumId w:val="18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D08"/>
    <w:rsid w:val="00003A72"/>
    <w:rsid w:val="000141A7"/>
    <w:rsid w:val="00022CC4"/>
    <w:rsid w:val="00044BD8"/>
    <w:rsid w:val="000461FC"/>
    <w:rsid w:val="00052B7F"/>
    <w:rsid w:val="000536B8"/>
    <w:rsid w:val="00056D83"/>
    <w:rsid w:val="00062A26"/>
    <w:rsid w:val="00062EFD"/>
    <w:rsid w:val="00064115"/>
    <w:rsid w:val="000649CF"/>
    <w:rsid w:val="000B055E"/>
    <w:rsid w:val="000C1E7E"/>
    <w:rsid w:val="000D1DFE"/>
    <w:rsid w:val="000D6838"/>
    <w:rsid w:val="000E11B4"/>
    <w:rsid w:val="000E62A4"/>
    <w:rsid w:val="000E6677"/>
    <w:rsid w:val="000F4AE0"/>
    <w:rsid w:val="0010190A"/>
    <w:rsid w:val="00116798"/>
    <w:rsid w:val="00126C4B"/>
    <w:rsid w:val="00132403"/>
    <w:rsid w:val="00144E6E"/>
    <w:rsid w:val="00151C08"/>
    <w:rsid w:val="00155E38"/>
    <w:rsid w:val="00164C11"/>
    <w:rsid w:val="00184ED4"/>
    <w:rsid w:val="001861C4"/>
    <w:rsid w:val="001C5940"/>
    <w:rsid w:val="001C707B"/>
    <w:rsid w:val="001E07D9"/>
    <w:rsid w:val="001E1868"/>
    <w:rsid w:val="001F43D5"/>
    <w:rsid w:val="001F47D4"/>
    <w:rsid w:val="002020EC"/>
    <w:rsid w:val="00204B43"/>
    <w:rsid w:val="0020720F"/>
    <w:rsid w:val="002125F8"/>
    <w:rsid w:val="0021453C"/>
    <w:rsid w:val="00215E3E"/>
    <w:rsid w:val="00217AA4"/>
    <w:rsid w:val="00226BBC"/>
    <w:rsid w:val="0023336E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F2431"/>
    <w:rsid w:val="00312A93"/>
    <w:rsid w:val="0031403B"/>
    <w:rsid w:val="003167DC"/>
    <w:rsid w:val="003320FA"/>
    <w:rsid w:val="00337C3B"/>
    <w:rsid w:val="00346C52"/>
    <w:rsid w:val="00376775"/>
    <w:rsid w:val="003871BD"/>
    <w:rsid w:val="003A42F5"/>
    <w:rsid w:val="003B2ED6"/>
    <w:rsid w:val="003D4299"/>
    <w:rsid w:val="003D7D3E"/>
    <w:rsid w:val="003F77DD"/>
    <w:rsid w:val="00402542"/>
    <w:rsid w:val="00405956"/>
    <w:rsid w:val="004116DF"/>
    <w:rsid w:val="00431C42"/>
    <w:rsid w:val="00433F14"/>
    <w:rsid w:val="00470244"/>
    <w:rsid w:val="00477002"/>
    <w:rsid w:val="00483178"/>
    <w:rsid w:val="004860F0"/>
    <w:rsid w:val="00494144"/>
    <w:rsid w:val="004C52D7"/>
    <w:rsid w:val="004D1BF7"/>
    <w:rsid w:val="004D3558"/>
    <w:rsid w:val="004D4951"/>
    <w:rsid w:val="004D70BD"/>
    <w:rsid w:val="004F4F01"/>
    <w:rsid w:val="0050140E"/>
    <w:rsid w:val="0050423F"/>
    <w:rsid w:val="00545783"/>
    <w:rsid w:val="00545C1B"/>
    <w:rsid w:val="0054658D"/>
    <w:rsid w:val="00552D18"/>
    <w:rsid w:val="0057315C"/>
    <w:rsid w:val="00575BB4"/>
    <w:rsid w:val="00586BFE"/>
    <w:rsid w:val="00590DE6"/>
    <w:rsid w:val="0059613F"/>
    <w:rsid w:val="00596AF3"/>
    <w:rsid w:val="005A0413"/>
    <w:rsid w:val="005A49DD"/>
    <w:rsid w:val="005B3820"/>
    <w:rsid w:val="005B5DAB"/>
    <w:rsid w:val="005C1740"/>
    <w:rsid w:val="005E38A8"/>
    <w:rsid w:val="005F03A6"/>
    <w:rsid w:val="005F4EC9"/>
    <w:rsid w:val="0060057D"/>
    <w:rsid w:val="00600AF3"/>
    <w:rsid w:val="0060377B"/>
    <w:rsid w:val="006140E3"/>
    <w:rsid w:val="006245B4"/>
    <w:rsid w:val="0062597E"/>
    <w:rsid w:val="00625A2E"/>
    <w:rsid w:val="00646DED"/>
    <w:rsid w:val="00660E65"/>
    <w:rsid w:val="00667C7D"/>
    <w:rsid w:val="0067132F"/>
    <w:rsid w:val="00694F70"/>
    <w:rsid w:val="006A110F"/>
    <w:rsid w:val="006A2AF8"/>
    <w:rsid w:val="006B2277"/>
    <w:rsid w:val="006B2F12"/>
    <w:rsid w:val="006C1549"/>
    <w:rsid w:val="006C2C9C"/>
    <w:rsid w:val="006C71CF"/>
    <w:rsid w:val="006F128C"/>
    <w:rsid w:val="006F45B6"/>
    <w:rsid w:val="00701B38"/>
    <w:rsid w:val="00702683"/>
    <w:rsid w:val="00702D03"/>
    <w:rsid w:val="007208B5"/>
    <w:rsid w:val="007276AD"/>
    <w:rsid w:val="00750939"/>
    <w:rsid w:val="00776C75"/>
    <w:rsid w:val="007871CE"/>
    <w:rsid w:val="007A30EC"/>
    <w:rsid w:val="007A572C"/>
    <w:rsid w:val="007C025D"/>
    <w:rsid w:val="007E09B6"/>
    <w:rsid w:val="007F0253"/>
    <w:rsid w:val="007F7D63"/>
    <w:rsid w:val="00803E83"/>
    <w:rsid w:val="00822F07"/>
    <w:rsid w:val="008273A6"/>
    <w:rsid w:val="0083067D"/>
    <w:rsid w:val="00844846"/>
    <w:rsid w:val="00845EC4"/>
    <w:rsid w:val="00846A12"/>
    <w:rsid w:val="00852838"/>
    <w:rsid w:val="008545B7"/>
    <w:rsid w:val="0085700F"/>
    <w:rsid w:val="008804AA"/>
    <w:rsid w:val="00882B24"/>
    <w:rsid w:val="00895D08"/>
    <w:rsid w:val="008A096D"/>
    <w:rsid w:val="008A2056"/>
    <w:rsid w:val="008A3E52"/>
    <w:rsid w:val="008A4795"/>
    <w:rsid w:val="008A608F"/>
    <w:rsid w:val="008B0867"/>
    <w:rsid w:val="008B2A47"/>
    <w:rsid w:val="008C1F45"/>
    <w:rsid w:val="008C7C23"/>
    <w:rsid w:val="008D690E"/>
    <w:rsid w:val="008E5957"/>
    <w:rsid w:val="008F06E0"/>
    <w:rsid w:val="0090244E"/>
    <w:rsid w:val="00903D6E"/>
    <w:rsid w:val="0090658E"/>
    <w:rsid w:val="009070E9"/>
    <w:rsid w:val="00907778"/>
    <w:rsid w:val="00923828"/>
    <w:rsid w:val="009437A1"/>
    <w:rsid w:val="00950292"/>
    <w:rsid w:val="0095092E"/>
    <w:rsid w:val="00951173"/>
    <w:rsid w:val="00974744"/>
    <w:rsid w:val="00976B36"/>
    <w:rsid w:val="009830B6"/>
    <w:rsid w:val="0098365B"/>
    <w:rsid w:val="009967AC"/>
    <w:rsid w:val="00997205"/>
    <w:rsid w:val="009C1290"/>
    <w:rsid w:val="009C44AD"/>
    <w:rsid w:val="009C73FB"/>
    <w:rsid w:val="009C771B"/>
    <w:rsid w:val="009C7EC2"/>
    <w:rsid w:val="009D63B8"/>
    <w:rsid w:val="009E7A40"/>
    <w:rsid w:val="009F6CD6"/>
    <w:rsid w:val="00A00E7D"/>
    <w:rsid w:val="00A020EE"/>
    <w:rsid w:val="00A242B9"/>
    <w:rsid w:val="00A338C0"/>
    <w:rsid w:val="00A565A6"/>
    <w:rsid w:val="00A63372"/>
    <w:rsid w:val="00A71D0A"/>
    <w:rsid w:val="00A87CCA"/>
    <w:rsid w:val="00A94201"/>
    <w:rsid w:val="00A9587A"/>
    <w:rsid w:val="00AA155D"/>
    <w:rsid w:val="00AA60D1"/>
    <w:rsid w:val="00AB2B6C"/>
    <w:rsid w:val="00AB4455"/>
    <w:rsid w:val="00AD58F3"/>
    <w:rsid w:val="00AE48F9"/>
    <w:rsid w:val="00AE6F8E"/>
    <w:rsid w:val="00AF755E"/>
    <w:rsid w:val="00AF7A14"/>
    <w:rsid w:val="00B0069D"/>
    <w:rsid w:val="00B37879"/>
    <w:rsid w:val="00B7047C"/>
    <w:rsid w:val="00B838E9"/>
    <w:rsid w:val="00B84DF8"/>
    <w:rsid w:val="00B94D8F"/>
    <w:rsid w:val="00BA155F"/>
    <w:rsid w:val="00BB25BA"/>
    <w:rsid w:val="00BB6242"/>
    <w:rsid w:val="00BC204E"/>
    <w:rsid w:val="00BC3DE8"/>
    <w:rsid w:val="00BC6AAA"/>
    <w:rsid w:val="00BD0522"/>
    <w:rsid w:val="00BD4E0A"/>
    <w:rsid w:val="00BF2F30"/>
    <w:rsid w:val="00BF4CD0"/>
    <w:rsid w:val="00C02DD2"/>
    <w:rsid w:val="00C07410"/>
    <w:rsid w:val="00C14855"/>
    <w:rsid w:val="00C22064"/>
    <w:rsid w:val="00C26F46"/>
    <w:rsid w:val="00C304B1"/>
    <w:rsid w:val="00C30581"/>
    <w:rsid w:val="00C35D33"/>
    <w:rsid w:val="00C3678D"/>
    <w:rsid w:val="00C40681"/>
    <w:rsid w:val="00C42B76"/>
    <w:rsid w:val="00C875B5"/>
    <w:rsid w:val="00C90F76"/>
    <w:rsid w:val="00C97BBD"/>
    <w:rsid w:val="00CA316A"/>
    <w:rsid w:val="00CA525F"/>
    <w:rsid w:val="00CC05D1"/>
    <w:rsid w:val="00CC0F61"/>
    <w:rsid w:val="00CD357A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42C5A"/>
    <w:rsid w:val="00D61EA6"/>
    <w:rsid w:val="00D702B4"/>
    <w:rsid w:val="00D90B31"/>
    <w:rsid w:val="00D94D1E"/>
    <w:rsid w:val="00DA09FC"/>
    <w:rsid w:val="00DA6A7A"/>
    <w:rsid w:val="00DB3E26"/>
    <w:rsid w:val="00DB7ABD"/>
    <w:rsid w:val="00DF2095"/>
    <w:rsid w:val="00E0230A"/>
    <w:rsid w:val="00E04816"/>
    <w:rsid w:val="00E117CD"/>
    <w:rsid w:val="00E2635C"/>
    <w:rsid w:val="00E37C82"/>
    <w:rsid w:val="00E42E1F"/>
    <w:rsid w:val="00E504EE"/>
    <w:rsid w:val="00E504EF"/>
    <w:rsid w:val="00E52E0F"/>
    <w:rsid w:val="00E60CCE"/>
    <w:rsid w:val="00E6497D"/>
    <w:rsid w:val="00E748E7"/>
    <w:rsid w:val="00E90DC1"/>
    <w:rsid w:val="00EA1E86"/>
    <w:rsid w:val="00EA316A"/>
    <w:rsid w:val="00EA450D"/>
    <w:rsid w:val="00EB16FB"/>
    <w:rsid w:val="00EE484F"/>
    <w:rsid w:val="00EF3CC8"/>
    <w:rsid w:val="00EF6851"/>
    <w:rsid w:val="00F03328"/>
    <w:rsid w:val="00F157D2"/>
    <w:rsid w:val="00F218F1"/>
    <w:rsid w:val="00F25895"/>
    <w:rsid w:val="00F3380E"/>
    <w:rsid w:val="00F34484"/>
    <w:rsid w:val="00F45317"/>
    <w:rsid w:val="00F71A90"/>
    <w:rsid w:val="00F733EE"/>
    <w:rsid w:val="00F85CA7"/>
    <w:rsid w:val="00F95A72"/>
    <w:rsid w:val="00FA213A"/>
    <w:rsid w:val="00FA2163"/>
    <w:rsid w:val="00FA505A"/>
    <w:rsid w:val="00FB3241"/>
    <w:rsid w:val="00FC6D82"/>
    <w:rsid w:val="00FC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C1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eastAsia="Times New Roman" w:cs="Times New Roman"/>
      <w:b/>
      <w:bCs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E90DC1"/>
    <w:pPr>
      <w:keepNext/>
      <w:keepLines/>
      <w:spacing w:before="200" w:after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rsid w:val="00E11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90DC1"/>
    <w:rPr>
      <w:rFonts w:ascii="Times New Roman" w:eastAsiaTheme="majorEastAsia" w:hAnsi="Times New Roman" w:cstheme="majorBidi"/>
      <w:b/>
      <w:bCs/>
      <w:sz w:val="24"/>
      <w:szCs w:val="26"/>
    </w:rPr>
  </w:style>
  <w:style w:type="character" w:styleId="ad">
    <w:name w:val="Hyperlink"/>
    <w:basedOn w:val="a0"/>
    <w:uiPriority w:val="99"/>
    <w:unhideWhenUsed/>
    <w:rsid w:val="0083067D"/>
    <w:rPr>
      <w:color w:val="0000FF" w:themeColor="hyperlink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B7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B70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C1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01B38"/>
    <w:pPr>
      <w:keepNext/>
      <w:keepLines/>
      <w:spacing w:before="480" w:after="0"/>
      <w:outlineLvl w:val="0"/>
    </w:pPr>
    <w:rPr>
      <w:rFonts w:eastAsia="Times New Roman" w:cs="Times New Roman"/>
      <w:b/>
      <w:bCs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E90DC1"/>
    <w:pPr>
      <w:keepNext/>
      <w:keepLines/>
      <w:spacing w:before="200" w:after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B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1B38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1"/>
    <w:uiPriority w:val="59"/>
    <w:rsid w:val="00E11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"/>
    <w:basedOn w:val="a"/>
    <w:rsid w:val="00402542"/>
    <w:pPr>
      <w:spacing w:after="160" w:line="240" w:lineRule="exact"/>
    </w:pPr>
    <w:rPr>
      <w:rFonts w:ascii="Verdana" w:eastAsia="Times New Roman" w:hAnsi="Verdana" w:cs="Times New Roman"/>
      <w:szCs w:val="24"/>
      <w:lang w:val="en-US"/>
    </w:rPr>
  </w:style>
  <w:style w:type="paragraph" w:styleId="a6">
    <w:name w:val="footnote text"/>
    <w:basedOn w:val="a"/>
    <w:link w:val="a7"/>
    <w:uiPriority w:val="99"/>
    <w:semiHidden/>
    <w:unhideWhenUsed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0190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0190A"/>
    <w:rPr>
      <w:vertAlign w:val="superscript"/>
    </w:rPr>
  </w:style>
  <w:style w:type="paragraph" w:styleId="a9">
    <w:name w:val="header"/>
    <w:basedOn w:val="a"/>
    <w:link w:val="aa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E504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 примечания1"/>
    <w:basedOn w:val="a"/>
    <w:rsid w:val="00E504EF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1C42"/>
  </w:style>
  <w:style w:type="paragraph" w:customStyle="1" w:styleId="FR1">
    <w:name w:val="FR1"/>
    <w:rsid w:val="00AB2B6C"/>
    <w:pPr>
      <w:widowControl w:val="0"/>
      <w:suppressAutoHyphens/>
      <w:spacing w:before="2040" w:after="0" w:line="240" w:lineRule="auto"/>
      <w:ind w:left="252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90DC1"/>
    <w:rPr>
      <w:rFonts w:ascii="Times New Roman" w:eastAsiaTheme="majorEastAsia" w:hAnsi="Times New Roman" w:cstheme="majorBidi"/>
      <w:b/>
      <w:bCs/>
      <w:sz w:val="24"/>
      <w:szCs w:val="26"/>
    </w:rPr>
  </w:style>
  <w:style w:type="character" w:styleId="ad">
    <w:name w:val="Hyperlink"/>
    <w:basedOn w:val="a0"/>
    <w:uiPriority w:val="99"/>
    <w:unhideWhenUsed/>
    <w:rsid w:val="008306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ms.vspu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9EC1-E3E9-4A72-A791-4F9B1ECD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5661</Words>
  <Characters>32273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Алексей Николаевич</dc:creator>
  <cp:lastModifiedBy>User</cp:lastModifiedBy>
  <cp:revision>6</cp:revision>
  <dcterms:created xsi:type="dcterms:W3CDTF">2017-03-14T08:31:00Z</dcterms:created>
  <dcterms:modified xsi:type="dcterms:W3CDTF">2017-03-14T10:01:00Z</dcterms:modified>
</cp:coreProperties>
</file>